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FD098" w14:textId="77777777" w:rsidR="003457FC" w:rsidRPr="008A2A2C" w:rsidRDefault="003457FC" w:rsidP="00FC5EF0">
      <w:pPr>
        <w:spacing w:after="120"/>
      </w:pPr>
    </w:p>
    <w:tbl>
      <w:tblPr>
        <w:tblW w:w="5586" w:type="pct"/>
        <w:tblInd w:w="-73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3402"/>
        <w:gridCol w:w="3403"/>
        <w:gridCol w:w="3543"/>
        <w:gridCol w:w="5246"/>
      </w:tblGrid>
      <w:tr w:rsidR="00B57AA4" w:rsidRPr="008A2A2C" w14:paraId="5B3BF2AC" w14:textId="77777777" w:rsidTr="1F17FA28">
        <w:trPr>
          <w:trHeight w:val="658"/>
        </w:trPr>
        <w:tc>
          <w:tcPr>
            <w:tcW w:w="1091" w:type="pct"/>
            <w:vMerge w:val="restart"/>
            <w:shd w:val="clear" w:color="auto" w:fill="D9E2F3" w:themeFill="accent1" w:themeFillTint="33"/>
            <w:vAlign w:val="center"/>
          </w:tcPr>
          <w:p w14:paraId="77E0BF8E" w14:textId="41795E0D" w:rsidR="00B57AA4" w:rsidRPr="008A2A2C" w:rsidRDefault="00B57AA4" w:rsidP="008A666E">
            <w:pPr>
              <w:jc w:val="center"/>
              <w:rPr>
                <w:rFonts w:asciiTheme="minorHAnsi" w:hAnsiTheme="minorHAnsi" w:cstheme="minorHAnsi"/>
                <w:b/>
              </w:rPr>
            </w:pPr>
            <w:bookmarkStart w:id="0" w:name="_Hlk61019972"/>
            <w:bookmarkStart w:id="1" w:name="_Hlk70851255"/>
            <w:r w:rsidRPr="008A2A2C">
              <w:rPr>
                <w:rFonts w:asciiTheme="minorHAnsi" w:hAnsiTheme="minorHAnsi" w:cstheme="minorHAnsi"/>
                <w:b/>
              </w:rPr>
              <w:t>R</w:t>
            </w:r>
            <w:r w:rsidR="00505C98">
              <w:rPr>
                <w:rFonts w:asciiTheme="minorHAnsi" w:hAnsiTheme="minorHAnsi" w:cstheme="minorHAnsi"/>
                <w:b/>
              </w:rPr>
              <w:t>ÉFÉ</w:t>
            </w:r>
            <w:r w:rsidRPr="008A2A2C">
              <w:rPr>
                <w:rFonts w:asciiTheme="minorHAnsi" w:hAnsiTheme="minorHAnsi" w:cstheme="minorHAnsi"/>
                <w:b/>
              </w:rPr>
              <w:t>RENTIEL D’ACTIVIT</w:t>
            </w:r>
            <w:r w:rsidR="00505C98">
              <w:rPr>
                <w:rFonts w:asciiTheme="minorHAnsi" w:hAnsiTheme="minorHAnsi" w:cstheme="minorHAnsi"/>
                <w:b/>
              </w:rPr>
              <w:t>É</w:t>
            </w:r>
            <w:r w:rsidRPr="008A2A2C">
              <w:rPr>
                <w:rFonts w:asciiTheme="minorHAnsi" w:hAnsiTheme="minorHAnsi" w:cstheme="minorHAnsi"/>
                <w:b/>
              </w:rPr>
              <w:t>S</w:t>
            </w:r>
          </w:p>
          <w:p w14:paraId="0421ACAA" w14:textId="77777777" w:rsidR="00B57AA4" w:rsidRPr="008A2A2C" w:rsidRDefault="00B57AA4" w:rsidP="008A666E">
            <w:pPr>
              <w:jc w:val="center"/>
              <w:rPr>
                <w:rFonts w:asciiTheme="minorHAnsi" w:hAnsiTheme="minorHAnsi" w:cstheme="minorHAnsi"/>
                <w:b/>
                <w:i/>
              </w:rPr>
            </w:pPr>
            <w:proofErr w:type="gramStart"/>
            <w:r w:rsidRPr="008A2A2C">
              <w:rPr>
                <w:rFonts w:asciiTheme="minorHAnsi" w:hAnsiTheme="minorHAnsi" w:cstheme="minorHAnsi"/>
                <w:i/>
              </w:rPr>
              <w:t>décrit</w:t>
            </w:r>
            <w:proofErr w:type="gramEnd"/>
            <w:r w:rsidRPr="008A2A2C">
              <w:rPr>
                <w:rFonts w:asciiTheme="minorHAnsi" w:hAnsiTheme="minorHAnsi" w:cstheme="minorHAnsi"/>
                <w:i/>
              </w:rPr>
              <w:t xml:space="preserve"> les situations de travail et les activités exercées, les métiers ou emplois visés</w:t>
            </w:r>
          </w:p>
        </w:tc>
        <w:tc>
          <w:tcPr>
            <w:tcW w:w="1091" w:type="pct"/>
            <w:vMerge w:val="restart"/>
            <w:shd w:val="clear" w:color="auto" w:fill="D9E2F3" w:themeFill="accent1" w:themeFillTint="33"/>
            <w:vAlign w:val="center"/>
          </w:tcPr>
          <w:p w14:paraId="1AE9B5D3" w14:textId="45F43610" w:rsidR="00B57AA4" w:rsidRPr="008A2A2C" w:rsidRDefault="00B57AA4" w:rsidP="008A666E">
            <w:pPr>
              <w:jc w:val="center"/>
              <w:rPr>
                <w:rFonts w:asciiTheme="minorHAnsi" w:hAnsiTheme="minorHAnsi" w:cstheme="minorHAnsi"/>
                <w:b/>
              </w:rPr>
            </w:pPr>
            <w:r w:rsidRPr="008A2A2C">
              <w:rPr>
                <w:rFonts w:asciiTheme="minorHAnsi" w:hAnsiTheme="minorHAnsi" w:cstheme="minorHAnsi"/>
                <w:b/>
              </w:rPr>
              <w:t>R</w:t>
            </w:r>
            <w:r w:rsidR="00505C98">
              <w:rPr>
                <w:rFonts w:asciiTheme="minorHAnsi" w:hAnsiTheme="minorHAnsi" w:cstheme="minorHAnsi"/>
                <w:b/>
              </w:rPr>
              <w:t>ÉFÉ</w:t>
            </w:r>
            <w:r w:rsidRPr="008A2A2C">
              <w:rPr>
                <w:rFonts w:asciiTheme="minorHAnsi" w:hAnsiTheme="minorHAnsi" w:cstheme="minorHAnsi"/>
                <w:b/>
              </w:rPr>
              <w:t>RENTIEL DE COMP</w:t>
            </w:r>
            <w:r w:rsidR="00505C98">
              <w:rPr>
                <w:rFonts w:asciiTheme="minorHAnsi" w:hAnsiTheme="minorHAnsi" w:cstheme="minorHAnsi"/>
                <w:b/>
              </w:rPr>
              <w:t>É</w:t>
            </w:r>
            <w:r w:rsidRPr="008A2A2C">
              <w:rPr>
                <w:rFonts w:asciiTheme="minorHAnsi" w:hAnsiTheme="minorHAnsi" w:cstheme="minorHAnsi"/>
                <w:b/>
              </w:rPr>
              <w:t>TENCES</w:t>
            </w:r>
          </w:p>
          <w:p w14:paraId="12F11EBF" w14:textId="77777777" w:rsidR="00B57AA4" w:rsidRPr="008A2A2C" w:rsidRDefault="00B57AA4" w:rsidP="008A666E">
            <w:pPr>
              <w:jc w:val="center"/>
              <w:rPr>
                <w:rFonts w:asciiTheme="minorHAnsi" w:hAnsiTheme="minorHAnsi" w:cstheme="minorHAnsi"/>
                <w:b/>
                <w:i/>
              </w:rPr>
            </w:pPr>
            <w:proofErr w:type="gramStart"/>
            <w:r w:rsidRPr="008A2A2C">
              <w:rPr>
                <w:rFonts w:asciiTheme="minorHAnsi" w:hAnsiTheme="minorHAnsi" w:cstheme="minorHAnsi"/>
                <w:i/>
              </w:rPr>
              <w:t>identifie</w:t>
            </w:r>
            <w:proofErr w:type="gramEnd"/>
            <w:r w:rsidRPr="008A2A2C">
              <w:rPr>
                <w:rFonts w:asciiTheme="minorHAnsi" w:hAnsiTheme="minorHAnsi" w:cstheme="minorHAnsi"/>
                <w:i/>
              </w:rPr>
              <w:t xml:space="preserve"> les compétences et les connaissances, y compris transversales, qui découlent du référentiel d’activités</w:t>
            </w:r>
          </w:p>
        </w:tc>
        <w:tc>
          <w:tcPr>
            <w:tcW w:w="2818" w:type="pct"/>
            <w:gridSpan w:val="2"/>
            <w:shd w:val="clear" w:color="auto" w:fill="D9E2F3" w:themeFill="accent1" w:themeFillTint="33"/>
            <w:vAlign w:val="center"/>
          </w:tcPr>
          <w:p w14:paraId="4735369D" w14:textId="35DCBEE2" w:rsidR="00B57AA4" w:rsidRPr="008A2A2C" w:rsidRDefault="00B57AA4" w:rsidP="008A666E">
            <w:pPr>
              <w:jc w:val="center"/>
              <w:rPr>
                <w:rFonts w:asciiTheme="minorHAnsi" w:hAnsiTheme="minorHAnsi" w:cstheme="minorHAnsi"/>
                <w:b/>
              </w:rPr>
            </w:pPr>
            <w:r w:rsidRPr="008A2A2C">
              <w:rPr>
                <w:rFonts w:asciiTheme="minorHAnsi" w:hAnsiTheme="minorHAnsi" w:cstheme="minorHAnsi"/>
                <w:b/>
              </w:rPr>
              <w:t>R</w:t>
            </w:r>
            <w:r w:rsidR="00505C98">
              <w:rPr>
                <w:rFonts w:asciiTheme="minorHAnsi" w:hAnsiTheme="minorHAnsi" w:cstheme="minorHAnsi"/>
                <w:b/>
              </w:rPr>
              <w:t>ÉFÉ</w:t>
            </w:r>
            <w:r w:rsidRPr="008A2A2C">
              <w:rPr>
                <w:rFonts w:asciiTheme="minorHAnsi" w:hAnsiTheme="minorHAnsi" w:cstheme="minorHAnsi"/>
                <w:b/>
              </w:rPr>
              <w:t>RENTIEL D’</w:t>
            </w:r>
            <w:r w:rsidR="00505C98">
              <w:rPr>
                <w:rFonts w:asciiTheme="minorHAnsi" w:hAnsiTheme="minorHAnsi" w:cstheme="minorHAnsi"/>
                <w:b/>
              </w:rPr>
              <w:t>É</w:t>
            </w:r>
            <w:r w:rsidRPr="008A2A2C">
              <w:rPr>
                <w:rFonts w:asciiTheme="minorHAnsi" w:hAnsiTheme="minorHAnsi" w:cstheme="minorHAnsi"/>
                <w:b/>
              </w:rPr>
              <w:t>VALUATION</w:t>
            </w:r>
          </w:p>
          <w:p w14:paraId="5F7D0BD6" w14:textId="77777777" w:rsidR="00B57AA4" w:rsidRPr="008A2A2C" w:rsidRDefault="00B57AA4" w:rsidP="008A666E">
            <w:pPr>
              <w:jc w:val="center"/>
              <w:rPr>
                <w:rFonts w:asciiTheme="minorHAnsi" w:hAnsiTheme="minorHAnsi" w:cstheme="minorHAnsi"/>
                <w:b/>
                <w:i/>
              </w:rPr>
            </w:pPr>
            <w:proofErr w:type="gramStart"/>
            <w:r w:rsidRPr="008A2A2C">
              <w:rPr>
                <w:rFonts w:asciiTheme="minorHAnsi" w:hAnsiTheme="minorHAnsi" w:cstheme="minorHAnsi"/>
                <w:i/>
              </w:rPr>
              <w:t>définit</w:t>
            </w:r>
            <w:proofErr w:type="gramEnd"/>
            <w:r w:rsidRPr="008A2A2C">
              <w:rPr>
                <w:rFonts w:asciiTheme="minorHAnsi" w:hAnsiTheme="minorHAnsi" w:cstheme="minorHAnsi"/>
                <w:i/>
              </w:rPr>
              <w:t xml:space="preserve"> les critères et les modalités d'évaluation des acquis</w:t>
            </w:r>
          </w:p>
        </w:tc>
      </w:tr>
      <w:bookmarkEnd w:id="0"/>
      <w:tr w:rsidR="00B57AA4" w:rsidRPr="008A2A2C" w14:paraId="2583C6D8" w14:textId="77777777" w:rsidTr="1F17FA28">
        <w:tc>
          <w:tcPr>
            <w:tcW w:w="1091" w:type="pct"/>
            <w:vMerge/>
            <w:vAlign w:val="center"/>
          </w:tcPr>
          <w:p w14:paraId="25D999D6" w14:textId="77777777" w:rsidR="00B57AA4" w:rsidRPr="008A2A2C" w:rsidRDefault="00B57AA4" w:rsidP="008A666E">
            <w:pPr>
              <w:jc w:val="center"/>
              <w:rPr>
                <w:rFonts w:asciiTheme="minorHAnsi" w:hAnsiTheme="minorHAnsi" w:cstheme="minorHAnsi"/>
                <w:b/>
              </w:rPr>
            </w:pPr>
          </w:p>
        </w:tc>
        <w:tc>
          <w:tcPr>
            <w:tcW w:w="1091" w:type="pct"/>
            <w:vMerge/>
            <w:vAlign w:val="center"/>
          </w:tcPr>
          <w:p w14:paraId="27EF690E" w14:textId="77777777" w:rsidR="00B57AA4" w:rsidRPr="008A2A2C" w:rsidRDefault="00B57AA4" w:rsidP="008A666E">
            <w:pPr>
              <w:jc w:val="center"/>
              <w:rPr>
                <w:rFonts w:asciiTheme="minorHAnsi" w:hAnsiTheme="minorHAnsi" w:cstheme="minorHAnsi"/>
                <w:b/>
              </w:rPr>
            </w:pPr>
          </w:p>
        </w:tc>
        <w:tc>
          <w:tcPr>
            <w:tcW w:w="1136" w:type="pct"/>
            <w:shd w:val="clear" w:color="auto" w:fill="D9E2F3" w:themeFill="accent1" w:themeFillTint="33"/>
            <w:vAlign w:val="center"/>
          </w:tcPr>
          <w:p w14:paraId="269E0E69" w14:textId="77777777" w:rsidR="00B57AA4" w:rsidRPr="008A2A2C" w:rsidRDefault="00B57AA4" w:rsidP="008A666E">
            <w:pPr>
              <w:jc w:val="center"/>
              <w:rPr>
                <w:rFonts w:asciiTheme="minorHAnsi" w:hAnsiTheme="minorHAnsi" w:cstheme="minorHAnsi"/>
                <w:b/>
              </w:rPr>
            </w:pPr>
            <w:r w:rsidRPr="008A2A2C">
              <w:rPr>
                <w:rFonts w:asciiTheme="minorHAnsi" w:hAnsiTheme="minorHAnsi" w:cstheme="minorHAnsi"/>
                <w:b/>
              </w:rPr>
              <w:t>MODALITÉS D’ÉVALUATION</w:t>
            </w:r>
          </w:p>
        </w:tc>
        <w:tc>
          <w:tcPr>
            <w:tcW w:w="1682" w:type="pct"/>
            <w:shd w:val="clear" w:color="auto" w:fill="D9E2F3" w:themeFill="accent1" w:themeFillTint="33"/>
            <w:vAlign w:val="center"/>
          </w:tcPr>
          <w:p w14:paraId="189BA132" w14:textId="77777777" w:rsidR="00B57AA4" w:rsidRPr="008A2A2C" w:rsidRDefault="00B57AA4" w:rsidP="008A666E">
            <w:pPr>
              <w:jc w:val="center"/>
              <w:rPr>
                <w:rFonts w:asciiTheme="minorHAnsi" w:hAnsiTheme="minorHAnsi" w:cstheme="minorHAnsi"/>
                <w:b/>
              </w:rPr>
            </w:pPr>
            <w:r w:rsidRPr="008A2A2C">
              <w:rPr>
                <w:rFonts w:asciiTheme="minorHAnsi" w:hAnsiTheme="minorHAnsi" w:cstheme="minorHAnsi"/>
                <w:b/>
              </w:rPr>
              <w:t>CRITÈRES D’ÉVALUATION</w:t>
            </w:r>
          </w:p>
        </w:tc>
      </w:tr>
      <w:tr w:rsidR="0002604A" w:rsidRPr="008A2A2C" w14:paraId="33A459C2" w14:textId="77777777" w:rsidTr="1F17FA28">
        <w:trPr>
          <w:trHeight w:val="301"/>
        </w:trPr>
        <w:tc>
          <w:tcPr>
            <w:tcW w:w="5000" w:type="pct"/>
            <w:gridSpan w:val="4"/>
            <w:shd w:val="clear" w:color="auto" w:fill="002060"/>
          </w:tcPr>
          <w:p w14:paraId="413BF149" w14:textId="7753E8A1" w:rsidR="0002604A" w:rsidRPr="0042285C" w:rsidRDefault="004771B9" w:rsidP="008A666E">
            <w:pPr>
              <w:rPr>
                <w:rFonts w:asciiTheme="minorHAnsi" w:hAnsiTheme="minorHAnsi" w:cstheme="minorHAnsi"/>
                <w:b/>
                <w:bCs/>
              </w:rPr>
            </w:pPr>
            <w:r>
              <w:rPr>
                <w:rFonts w:asciiTheme="minorHAnsi" w:hAnsiTheme="minorHAnsi" w:cstheme="minorHAnsi"/>
                <w:b/>
                <w:bCs/>
              </w:rPr>
              <w:t>BC</w:t>
            </w:r>
            <w:r w:rsidRPr="0042285C">
              <w:rPr>
                <w:rFonts w:asciiTheme="minorHAnsi" w:hAnsiTheme="minorHAnsi" w:cstheme="minorHAnsi"/>
                <w:b/>
                <w:bCs/>
              </w:rPr>
              <w:t xml:space="preserve">1 – </w:t>
            </w:r>
            <w:r w:rsidR="00F66202">
              <w:rPr>
                <w:rFonts w:asciiTheme="minorHAnsi" w:hAnsiTheme="minorHAnsi" w:cstheme="minorHAnsi"/>
                <w:b/>
                <w:bCs/>
              </w:rPr>
              <w:t>R</w:t>
            </w:r>
            <w:r w:rsidR="00F66202" w:rsidRPr="00FF08AE">
              <w:rPr>
                <w:rFonts w:asciiTheme="minorHAnsi" w:hAnsiTheme="minorHAnsi" w:cstheme="minorHAnsi"/>
                <w:b/>
                <w:bCs/>
              </w:rPr>
              <w:t>éaliser</w:t>
            </w:r>
            <w:r w:rsidRPr="00FF08AE">
              <w:rPr>
                <w:rFonts w:asciiTheme="minorHAnsi" w:hAnsiTheme="minorHAnsi" w:cstheme="minorHAnsi"/>
                <w:b/>
                <w:bCs/>
              </w:rPr>
              <w:t xml:space="preserve"> les </w:t>
            </w:r>
            <w:r w:rsidR="00F66202" w:rsidRPr="00FF08AE">
              <w:rPr>
                <w:rFonts w:asciiTheme="minorHAnsi" w:hAnsiTheme="minorHAnsi" w:cstheme="minorHAnsi"/>
                <w:b/>
                <w:bCs/>
              </w:rPr>
              <w:t>opérations</w:t>
            </w:r>
            <w:r w:rsidRPr="00FF08AE">
              <w:rPr>
                <w:rFonts w:asciiTheme="minorHAnsi" w:hAnsiTheme="minorHAnsi" w:cstheme="minorHAnsi"/>
                <w:b/>
                <w:bCs/>
              </w:rPr>
              <w:t xml:space="preserve"> de transformation et d’élaboration des vins, spiritueux, jus de fruits et/ou sirops</w:t>
            </w:r>
          </w:p>
        </w:tc>
      </w:tr>
      <w:tr w:rsidR="00FF08AE" w:rsidRPr="008A2A2C" w14:paraId="74562669" w14:textId="77777777" w:rsidTr="1F17FA28">
        <w:trPr>
          <w:trHeight w:val="540"/>
        </w:trPr>
        <w:tc>
          <w:tcPr>
            <w:tcW w:w="1091" w:type="pct"/>
            <w:vMerge w:val="restart"/>
          </w:tcPr>
          <w:p w14:paraId="29054FD7" w14:textId="5DB249CB" w:rsidR="00FF08AE" w:rsidRPr="00FF08AE" w:rsidRDefault="00FF08AE" w:rsidP="3CF0613F">
            <w:pPr>
              <w:jc w:val="both"/>
              <w:rPr>
                <w:rFonts w:asciiTheme="majorHAnsi" w:hAnsiTheme="majorHAnsi" w:cstheme="majorBidi"/>
              </w:rPr>
            </w:pPr>
            <w:r w:rsidRPr="1F17FA28">
              <w:rPr>
                <w:rFonts w:asciiTheme="majorHAnsi" w:hAnsiTheme="majorHAnsi" w:cstheme="majorBidi"/>
                <w:b/>
                <w:bCs/>
              </w:rPr>
              <w:t>Activité 1.</w:t>
            </w:r>
            <w:r w:rsidR="045545C0" w:rsidRPr="1F17FA28">
              <w:rPr>
                <w:rFonts w:asciiTheme="majorHAnsi" w:hAnsiTheme="majorHAnsi" w:cstheme="majorBidi"/>
                <w:b/>
                <w:bCs/>
              </w:rPr>
              <w:t>1</w:t>
            </w:r>
            <w:r w:rsidRPr="1F17FA28">
              <w:rPr>
                <w:rFonts w:asciiTheme="majorHAnsi" w:hAnsiTheme="majorHAnsi" w:cstheme="majorBidi"/>
                <w:b/>
                <w:bCs/>
              </w:rPr>
              <w:t xml:space="preserve"> Réalisation des opérations techniques : </w:t>
            </w:r>
          </w:p>
          <w:p w14:paraId="4BD4C3F8" w14:textId="77777777" w:rsidR="00FF08AE" w:rsidRPr="00FF08AE" w:rsidRDefault="00FF08AE" w:rsidP="00FF08AE">
            <w:pPr>
              <w:numPr>
                <w:ilvl w:val="0"/>
                <w:numId w:val="28"/>
              </w:numPr>
              <w:rPr>
                <w:rFonts w:asciiTheme="majorHAnsi" w:hAnsiTheme="majorHAnsi" w:cstheme="majorHAnsi"/>
              </w:rPr>
            </w:pPr>
            <w:r w:rsidRPr="00FF08AE">
              <w:rPr>
                <w:rFonts w:asciiTheme="majorHAnsi" w:hAnsiTheme="majorHAnsi" w:cstheme="majorHAnsi"/>
              </w:rPr>
              <w:t>Identification des informations nécessaires à son intervention</w:t>
            </w:r>
          </w:p>
          <w:p w14:paraId="3C6EEB45" w14:textId="77777777" w:rsidR="00FF08AE" w:rsidRPr="00FF08AE" w:rsidRDefault="00FF08AE" w:rsidP="00FF08AE">
            <w:pPr>
              <w:numPr>
                <w:ilvl w:val="0"/>
                <w:numId w:val="28"/>
              </w:numPr>
              <w:rPr>
                <w:rFonts w:asciiTheme="majorHAnsi" w:hAnsiTheme="majorHAnsi" w:cstheme="majorHAnsi"/>
              </w:rPr>
            </w:pPr>
            <w:r w:rsidRPr="00FF08AE">
              <w:rPr>
                <w:rFonts w:asciiTheme="majorHAnsi" w:hAnsiTheme="majorHAnsi" w:cstheme="majorHAnsi"/>
              </w:rPr>
              <w:t>Identification des risques professionnels et des protections individuelles et collectives</w:t>
            </w:r>
          </w:p>
          <w:p w14:paraId="0644784F" w14:textId="77777777" w:rsidR="00FF08AE" w:rsidRPr="00FF08AE" w:rsidRDefault="00FF08AE" w:rsidP="00FF08AE">
            <w:pPr>
              <w:numPr>
                <w:ilvl w:val="0"/>
                <w:numId w:val="28"/>
              </w:numPr>
              <w:rPr>
                <w:rFonts w:asciiTheme="majorHAnsi" w:hAnsiTheme="majorHAnsi" w:cstheme="majorHAnsi"/>
              </w:rPr>
            </w:pPr>
            <w:r w:rsidRPr="00FF08AE">
              <w:rPr>
                <w:rFonts w:asciiTheme="majorHAnsi" w:hAnsiTheme="majorHAnsi" w:cstheme="majorHAnsi"/>
              </w:rPr>
              <w:t>Organisation du travail en autonomie conformément aux consignes reçues oralement ou aux procédures établies</w:t>
            </w:r>
          </w:p>
          <w:p w14:paraId="0BC811B2" w14:textId="77777777" w:rsidR="00FF08AE" w:rsidRPr="00FF08AE" w:rsidRDefault="00FF08AE" w:rsidP="00FF08AE">
            <w:pPr>
              <w:numPr>
                <w:ilvl w:val="0"/>
                <w:numId w:val="28"/>
              </w:numPr>
              <w:rPr>
                <w:rFonts w:asciiTheme="majorHAnsi" w:hAnsiTheme="majorHAnsi" w:cstheme="majorHAnsi"/>
              </w:rPr>
            </w:pPr>
            <w:r w:rsidRPr="00FF08AE">
              <w:rPr>
                <w:rFonts w:asciiTheme="majorHAnsi" w:hAnsiTheme="majorHAnsi" w:cstheme="majorHAnsi"/>
              </w:rPr>
              <w:t xml:space="preserve">Identification et suivi des opérations par cuvée et </w:t>
            </w:r>
            <w:proofErr w:type="spellStart"/>
            <w:r w:rsidRPr="00F66202">
              <w:rPr>
                <w:rFonts w:asciiTheme="majorHAnsi" w:hAnsiTheme="majorHAnsi" w:cstheme="majorHAnsi"/>
                <w:i/>
                <w:iCs/>
              </w:rPr>
              <w:t>reporting</w:t>
            </w:r>
            <w:proofErr w:type="spellEnd"/>
            <w:r w:rsidRPr="00FF08AE">
              <w:rPr>
                <w:rFonts w:asciiTheme="majorHAnsi" w:hAnsiTheme="majorHAnsi" w:cstheme="majorHAnsi"/>
              </w:rPr>
              <w:t xml:space="preserve"> des opérations réalisées</w:t>
            </w:r>
          </w:p>
          <w:p w14:paraId="155B8679" w14:textId="77777777" w:rsidR="00FF08AE" w:rsidRPr="00FF08AE" w:rsidRDefault="00FF08AE" w:rsidP="00FF08AE">
            <w:pPr>
              <w:numPr>
                <w:ilvl w:val="0"/>
                <w:numId w:val="28"/>
              </w:numPr>
              <w:rPr>
                <w:rFonts w:asciiTheme="majorHAnsi" w:hAnsiTheme="majorHAnsi" w:cstheme="majorHAnsi"/>
              </w:rPr>
            </w:pPr>
            <w:r w:rsidRPr="00FF08AE">
              <w:rPr>
                <w:rFonts w:asciiTheme="majorHAnsi" w:hAnsiTheme="majorHAnsi" w:cstheme="majorHAnsi"/>
              </w:rPr>
              <w:t>Conduite des équipements spécifiques à la transformation du produit</w:t>
            </w:r>
          </w:p>
          <w:p w14:paraId="73429B42" w14:textId="77777777" w:rsidR="00FF08AE" w:rsidRPr="00FF08AE" w:rsidRDefault="00FF08AE" w:rsidP="00FF08AE">
            <w:pPr>
              <w:numPr>
                <w:ilvl w:val="0"/>
                <w:numId w:val="28"/>
              </w:numPr>
              <w:rPr>
                <w:rFonts w:asciiTheme="majorHAnsi" w:hAnsiTheme="majorHAnsi" w:cstheme="majorHAnsi"/>
              </w:rPr>
            </w:pPr>
            <w:r w:rsidRPr="00FF08AE">
              <w:rPr>
                <w:rFonts w:asciiTheme="majorHAnsi" w:hAnsiTheme="majorHAnsi" w:cstheme="majorHAnsi"/>
              </w:rPr>
              <w:t>Réalisation des opérations propres aux produits (macération, pasteurisation, gazéification, distillation, etc.)</w:t>
            </w:r>
          </w:p>
          <w:p w14:paraId="4732CECB" w14:textId="4261479E" w:rsidR="00FF08AE" w:rsidRPr="00FE2C2B" w:rsidRDefault="00FF08AE" w:rsidP="00FF08AE">
            <w:pPr>
              <w:pStyle w:val="Paragraphedeliste"/>
              <w:tabs>
                <w:tab w:val="left" w:pos="2750"/>
              </w:tabs>
              <w:rPr>
                <w:rFonts w:asciiTheme="majorHAnsi" w:hAnsiTheme="majorHAnsi" w:cstheme="majorHAnsi"/>
                <w:sz w:val="20"/>
                <w:szCs w:val="20"/>
              </w:rPr>
            </w:pPr>
          </w:p>
        </w:tc>
        <w:tc>
          <w:tcPr>
            <w:tcW w:w="1091" w:type="pct"/>
          </w:tcPr>
          <w:p w14:paraId="03340D81" w14:textId="75D8DFFB" w:rsidR="00FF08AE" w:rsidRPr="00F967BA" w:rsidRDefault="00FF08AE" w:rsidP="0042285C">
            <w:pPr>
              <w:jc w:val="both"/>
              <w:rPr>
                <w:rFonts w:asciiTheme="majorHAnsi" w:hAnsiTheme="majorHAnsi" w:cstheme="majorHAnsi"/>
              </w:rPr>
            </w:pPr>
            <w:r w:rsidRPr="00FF08AE">
              <w:rPr>
                <w:rFonts w:asciiTheme="majorHAnsi" w:hAnsiTheme="majorHAnsi" w:cstheme="majorHAnsi"/>
              </w:rPr>
              <w:t>C1.1. Préparer son poste de travail en prenant en compte les informations, consignes nécessaires à son intervention (documentations, ordre de travail, cahier des charges) et environnement dans le but de réaliser les opérations dans des conditions optimales et dans le respect des normes de sécurité alimentaire.</w:t>
            </w:r>
          </w:p>
        </w:tc>
        <w:tc>
          <w:tcPr>
            <w:tcW w:w="1136" w:type="pct"/>
            <w:vMerge w:val="restart"/>
          </w:tcPr>
          <w:p w14:paraId="0F21EF5C" w14:textId="77777777" w:rsidR="00DD29C9" w:rsidRPr="00DD29C9" w:rsidRDefault="00DD29C9" w:rsidP="00DD29C9">
            <w:pPr>
              <w:jc w:val="both"/>
              <w:rPr>
                <w:rFonts w:asciiTheme="majorHAnsi" w:hAnsiTheme="majorHAnsi" w:cstheme="majorHAnsi"/>
                <w:b/>
                <w:bCs/>
              </w:rPr>
            </w:pPr>
            <w:r w:rsidRPr="00DD29C9">
              <w:rPr>
                <w:rFonts w:asciiTheme="majorHAnsi" w:hAnsiTheme="majorHAnsi" w:cstheme="majorHAnsi"/>
                <w:b/>
                <w:bCs/>
              </w:rPr>
              <w:t>Questionnaire à visée professionnelle :</w:t>
            </w:r>
          </w:p>
          <w:p w14:paraId="64946A64" w14:textId="4F5A33C6" w:rsidR="00DD29C9" w:rsidRPr="00DD29C9" w:rsidRDefault="7D6458C8" w:rsidP="3CF0613F">
            <w:pPr>
              <w:jc w:val="both"/>
              <w:rPr>
                <w:rFonts w:asciiTheme="majorHAnsi" w:hAnsiTheme="majorHAnsi" w:cstheme="majorBidi"/>
              </w:rPr>
            </w:pPr>
            <w:r w:rsidRPr="1F17FA28">
              <w:rPr>
                <w:rFonts w:asciiTheme="majorHAnsi" w:hAnsiTheme="majorHAnsi" w:cstheme="majorBidi"/>
              </w:rPr>
              <w:t xml:space="preserve">Le candidat est interrogé à travers des études de cas et des mises en situation professionnelles fictives ou vécues organisées en questionnaire. </w:t>
            </w:r>
          </w:p>
          <w:p w14:paraId="7A144D9D" w14:textId="4104364C" w:rsidR="00DD29C9" w:rsidRPr="00DD29C9" w:rsidRDefault="7D6458C8" w:rsidP="00CC48C5">
            <w:pPr>
              <w:jc w:val="both"/>
              <w:rPr>
                <w:rFonts w:asciiTheme="majorHAnsi" w:hAnsiTheme="majorHAnsi" w:cstheme="majorBidi"/>
              </w:rPr>
            </w:pPr>
            <w:r w:rsidRPr="1F17FA28">
              <w:rPr>
                <w:rFonts w:asciiTheme="majorHAnsi" w:hAnsiTheme="majorHAnsi" w:cstheme="majorBidi"/>
              </w:rPr>
              <w:t xml:space="preserve">Le questionnaire est élaboré sur la base d’un ensemble de questions contextualisées au secteur et au métier visé par le CQP. </w:t>
            </w:r>
          </w:p>
          <w:p w14:paraId="0ED1D857" w14:textId="0AD5B264" w:rsidR="00DD29C9" w:rsidRPr="00DD29C9" w:rsidRDefault="7D6458C8" w:rsidP="1F17FA28">
            <w:pPr>
              <w:jc w:val="both"/>
              <w:rPr>
                <w:rFonts w:asciiTheme="majorHAnsi" w:hAnsiTheme="majorHAnsi" w:cstheme="majorBidi"/>
              </w:rPr>
            </w:pPr>
            <w:r w:rsidRPr="1F17FA28">
              <w:rPr>
                <w:rFonts w:asciiTheme="majorHAnsi" w:hAnsiTheme="majorHAnsi" w:cstheme="majorBidi"/>
              </w:rPr>
              <w:t>Ces questions s’appuient</w:t>
            </w:r>
            <w:bookmarkStart w:id="2" w:name="_GoBack"/>
            <w:bookmarkEnd w:id="2"/>
            <w:r w:rsidRPr="1F17FA28">
              <w:rPr>
                <w:rFonts w:asciiTheme="majorHAnsi" w:hAnsiTheme="majorHAnsi" w:cstheme="majorBidi"/>
              </w:rPr>
              <w:t xml:space="preserve"> sur des observations terrain </w:t>
            </w:r>
            <w:r w:rsidR="00DD29C9" w:rsidRPr="1F17FA28">
              <w:rPr>
                <w:rFonts w:asciiTheme="majorHAnsi" w:hAnsiTheme="majorHAnsi" w:cstheme="majorBidi"/>
              </w:rPr>
              <w:t xml:space="preserve">: les documentations à mobiliser, les équipements spécifiques, les </w:t>
            </w:r>
            <w:r w:rsidR="00F66202" w:rsidRPr="1F17FA28">
              <w:rPr>
                <w:rFonts w:asciiTheme="majorHAnsi" w:hAnsiTheme="majorHAnsi" w:cstheme="majorBidi"/>
              </w:rPr>
              <w:t>différentes techniques</w:t>
            </w:r>
            <w:r w:rsidR="00DD29C9" w:rsidRPr="1F17FA28">
              <w:rPr>
                <w:rFonts w:asciiTheme="majorHAnsi" w:hAnsiTheme="majorHAnsi" w:cstheme="majorBidi"/>
              </w:rPr>
              <w:t>, les calculs à opérer, etc.</w:t>
            </w:r>
          </w:p>
          <w:p w14:paraId="2DCA6F09" w14:textId="77777777" w:rsidR="00A71526" w:rsidRDefault="00A71526" w:rsidP="006346CD">
            <w:pPr>
              <w:jc w:val="both"/>
              <w:rPr>
                <w:rFonts w:ascii="Aptos" w:hAnsi="Aptos" w:cstheme="majorHAnsi"/>
                <w:color w:val="000000" w:themeColor="text1"/>
              </w:rPr>
            </w:pPr>
          </w:p>
          <w:p w14:paraId="5CC7BD4E" w14:textId="36D616A7" w:rsidR="00DD29C9" w:rsidRPr="00DD29C9" w:rsidRDefault="00DD29C9" w:rsidP="1F17FA28">
            <w:pPr>
              <w:jc w:val="both"/>
              <w:rPr>
                <w:rFonts w:asciiTheme="majorHAnsi" w:hAnsiTheme="majorHAnsi" w:cstheme="majorBidi"/>
                <w:color w:val="000000" w:themeColor="text1"/>
              </w:rPr>
            </w:pPr>
          </w:p>
          <w:p w14:paraId="75B6453B" w14:textId="77777777" w:rsidR="00DD29C9" w:rsidRPr="00DD29C9" w:rsidRDefault="00DD29C9" w:rsidP="00DD29C9">
            <w:pPr>
              <w:jc w:val="both"/>
              <w:rPr>
                <w:rFonts w:asciiTheme="majorHAnsi" w:hAnsiTheme="majorHAnsi" w:cstheme="majorHAnsi"/>
              </w:rPr>
            </w:pPr>
          </w:p>
          <w:p w14:paraId="7445F0D6" w14:textId="77777777" w:rsidR="00DD29C9" w:rsidRPr="00A71526" w:rsidRDefault="00DD29C9" w:rsidP="00DD29C9">
            <w:pPr>
              <w:jc w:val="both"/>
              <w:rPr>
                <w:rFonts w:asciiTheme="majorHAnsi" w:hAnsiTheme="majorHAnsi" w:cstheme="majorHAnsi"/>
                <w:b/>
                <w:bCs/>
              </w:rPr>
            </w:pPr>
            <w:r w:rsidRPr="00A71526">
              <w:rPr>
                <w:rFonts w:asciiTheme="majorHAnsi" w:hAnsiTheme="majorHAnsi" w:cstheme="majorHAnsi"/>
                <w:b/>
                <w:bCs/>
              </w:rPr>
              <w:t xml:space="preserve">Mise en situation professionnelle reconstituée ou réelle et entretien avec le jury : </w:t>
            </w:r>
          </w:p>
          <w:p w14:paraId="2587A3EF" w14:textId="1099B874" w:rsidR="00DD29C9" w:rsidRPr="00DD29C9" w:rsidRDefault="00DD29C9" w:rsidP="00DD29C9">
            <w:pPr>
              <w:jc w:val="both"/>
              <w:rPr>
                <w:rFonts w:asciiTheme="majorHAnsi" w:hAnsiTheme="majorHAnsi" w:cstheme="majorHAnsi"/>
              </w:rPr>
            </w:pPr>
            <w:r w:rsidRPr="00DD29C9">
              <w:rPr>
                <w:rFonts w:asciiTheme="majorHAnsi" w:hAnsiTheme="majorHAnsi" w:cstheme="majorHAnsi"/>
              </w:rPr>
              <w:t>Le jury d’évaluation observe le candidat en action à son poste de travail, selon le déroulement classique. Il observe l’ensemble des actions de réalisation des opérations de transformation et élaboration des produits et les procédures associées.</w:t>
            </w:r>
          </w:p>
          <w:p w14:paraId="5FA8C44A" w14:textId="77777777" w:rsidR="00DD29C9" w:rsidRPr="00DD29C9" w:rsidRDefault="00DD29C9" w:rsidP="00DD29C9">
            <w:pPr>
              <w:jc w:val="both"/>
              <w:rPr>
                <w:rFonts w:asciiTheme="majorHAnsi" w:hAnsiTheme="majorHAnsi" w:cstheme="majorHAnsi"/>
              </w:rPr>
            </w:pPr>
          </w:p>
          <w:p w14:paraId="687F3B20" w14:textId="77777777" w:rsidR="00DD29C9" w:rsidRPr="00DD29C9" w:rsidRDefault="00DD29C9" w:rsidP="00DD29C9">
            <w:pPr>
              <w:jc w:val="both"/>
              <w:rPr>
                <w:rFonts w:asciiTheme="majorHAnsi" w:hAnsiTheme="majorHAnsi" w:cstheme="majorHAnsi"/>
              </w:rPr>
            </w:pPr>
            <w:r w:rsidRPr="00DD29C9">
              <w:rPr>
                <w:rFonts w:asciiTheme="majorHAnsi" w:hAnsiTheme="majorHAnsi" w:cstheme="majorHAnsi"/>
              </w:rPr>
              <w:t xml:space="preserve">Le jury s’entretient ensuite avec le candidat sur les actions menées et lui </w:t>
            </w:r>
            <w:r w:rsidRPr="00DD29C9">
              <w:rPr>
                <w:rFonts w:asciiTheme="majorHAnsi" w:hAnsiTheme="majorHAnsi" w:cstheme="majorHAnsi"/>
              </w:rPr>
              <w:lastRenderedPageBreak/>
              <w:t xml:space="preserve">pose les questions nécessaires à l’évaluation de l’ensemble </w:t>
            </w:r>
          </w:p>
          <w:p w14:paraId="740C1835" w14:textId="77777777" w:rsidR="00DD29C9" w:rsidRPr="00DD29C9" w:rsidRDefault="00DD29C9" w:rsidP="00DD29C9">
            <w:pPr>
              <w:jc w:val="both"/>
              <w:rPr>
                <w:rFonts w:asciiTheme="majorHAnsi" w:hAnsiTheme="majorHAnsi" w:cstheme="majorHAnsi"/>
              </w:rPr>
            </w:pPr>
          </w:p>
          <w:p w14:paraId="7EF6B379" w14:textId="6991B3BD" w:rsidR="00FF08AE" w:rsidRPr="00CA15EF" w:rsidRDefault="00FF08AE" w:rsidP="1F17FA28">
            <w:pPr>
              <w:jc w:val="both"/>
              <w:rPr>
                <w:rFonts w:asciiTheme="majorHAnsi" w:hAnsiTheme="majorHAnsi" w:cstheme="majorBidi"/>
              </w:rPr>
            </w:pPr>
            <w:r w:rsidRPr="1F17FA28">
              <w:rPr>
                <w:rFonts w:asciiTheme="majorHAnsi" w:hAnsiTheme="majorHAnsi" w:cstheme="majorBidi"/>
              </w:rPr>
              <w:t xml:space="preserve"> </w:t>
            </w:r>
          </w:p>
        </w:tc>
        <w:tc>
          <w:tcPr>
            <w:tcW w:w="1682" w:type="pct"/>
          </w:tcPr>
          <w:p w14:paraId="5778396B" w14:textId="77777777" w:rsidR="00FF08AE" w:rsidRPr="00FF08AE" w:rsidRDefault="00FF08AE" w:rsidP="00CC48C5">
            <w:pPr>
              <w:jc w:val="both"/>
              <w:rPr>
                <w:rFonts w:asciiTheme="majorHAnsi" w:hAnsiTheme="majorHAnsi" w:cstheme="majorBidi"/>
                <w:b/>
                <w:bCs/>
              </w:rPr>
            </w:pPr>
            <w:r w:rsidRPr="72577954">
              <w:rPr>
                <w:rFonts w:asciiTheme="majorHAnsi" w:hAnsiTheme="majorHAnsi" w:cstheme="majorBidi"/>
                <w:b/>
                <w:bCs/>
              </w:rPr>
              <w:lastRenderedPageBreak/>
              <w:t>Le périmètre de l’intervention, son contenu et les risques associés sont identifiés :</w:t>
            </w:r>
          </w:p>
          <w:p w14:paraId="3A3FA041" w14:textId="77777777" w:rsidR="00FF08AE" w:rsidRPr="00FF08AE" w:rsidRDefault="00FF08AE" w:rsidP="00CC48C5">
            <w:pPr>
              <w:numPr>
                <w:ilvl w:val="0"/>
                <w:numId w:val="22"/>
              </w:numPr>
              <w:jc w:val="both"/>
              <w:rPr>
                <w:rFonts w:asciiTheme="majorHAnsi" w:hAnsiTheme="majorHAnsi" w:cstheme="majorBidi"/>
              </w:rPr>
            </w:pPr>
            <w:r w:rsidRPr="72577954">
              <w:rPr>
                <w:rFonts w:asciiTheme="majorHAnsi" w:hAnsiTheme="majorHAnsi" w:cstheme="majorBidi"/>
              </w:rPr>
              <w:t>La documentation et les procédures de l’entreprise sont identifiées et utilisées</w:t>
            </w:r>
          </w:p>
          <w:p w14:paraId="35F3A40C" w14:textId="77777777" w:rsidR="00FF08AE" w:rsidRPr="00FF08AE" w:rsidRDefault="00FF08AE" w:rsidP="00CC48C5">
            <w:pPr>
              <w:numPr>
                <w:ilvl w:val="0"/>
                <w:numId w:val="22"/>
              </w:numPr>
              <w:jc w:val="both"/>
              <w:rPr>
                <w:rFonts w:asciiTheme="majorHAnsi" w:hAnsiTheme="majorHAnsi" w:cstheme="majorBidi"/>
              </w:rPr>
            </w:pPr>
            <w:r w:rsidRPr="72577954">
              <w:rPr>
                <w:rFonts w:asciiTheme="majorHAnsi" w:hAnsiTheme="majorHAnsi" w:cstheme="majorBidi"/>
              </w:rPr>
              <w:t>Le cahier des charges de l’installation et toutes les informations nécessaires sont collectés et utilisés.</w:t>
            </w:r>
          </w:p>
          <w:p w14:paraId="5EE9304E" w14:textId="77777777" w:rsidR="00FF08AE" w:rsidRPr="00FF08AE" w:rsidRDefault="00FF08AE" w:rsidP="00CC48C5">
            <w:pPr>
              <w:numPr>
                <w:ilvl w:val="0"/>
                <w:numId w:val="22"/>
              </w:numPr>
              <w:jc w:val="both"/>
              <w:rPr>
                <w:rFonts w:asciiTheme="majorHAnsi" w:hAnsiTheme="majorHAnsi" w:cstheme="majorBidi"/>
              </w:rPr>
            </w:pPr>
            <w:r w:rsidRPr="72577954">
              <w:rPr>
                <w:rFonts w:asciiTheme="majorHAnsi" w:hAnsiTheme="majorHAnsi" w:cstheme="majorBidi"/>
              </w:rPr>
              <w:t>Les produits non désirables sur l’installation ou l’équipement de production sont identifiés.</w:t>
            </w:r>
          </w:p>
          <w:p w14:paraId="32EF1945" w14:textId="52BBB711" w:rsidR="00FF08AE" w:rsidRPr="00FF08AE" w:rsidRDefault="00FF08AE" w:rsidP="00CC48C5">
            <w:pPr>
              <w:numPr>
                <w:ilvl w:val="0"/>
                <w:numId w:val="22"/>
              </w:numPr>
              <w:jc w:val="both"/>
              <w:rPr>
                <w:rFonts w:asciiTheme="majorHAnsi" w:hAnsiTheme="majorHAnsi" w:cstheme="majorBidi"/>
              </w:rPr>
            </w:pPr>
            <w:r w:rsidRPr="72577954">
              <w:rPr>
                <w:rFonts w:asciiTheme="majorHAnsi" w:hAnsiTheme="majorHAnsi" w:cstheme="majorBidi"/>
              </w:rPr>
              <w:t>Les normes QHSE et de sécurité alimentaire propre à la production à réaliser sont identifiées et appliquées.</w:t>
            </w:r>
          </w:p>
          <w:p w14:paraId="19A94C5A" w14:textId="77777777" w:rsidR="00FF08AE" w:rsidRPr="00FF08AE" w:rsidRDefault="00FF08AE" w:rsidP="00CC48C5">
            <w:pPr>
              <w:numPr>
                <w:ilvl w:val="0"/>
                <w:numId w:val="22"/>
              </w:numPr>
              <w:jc w:val="both"/>
              <w:rPr>
                <w:rFonts w:asciiTheme="majorHAnsi" w:hAnsiTheme="majorHAnsi" w:cstheme="majorBidi"/>
              </w:rPr>
            </w:pPr>
            <w:r w:rsidRPr="72577954">
              <w:rPr>
                <w:rFonts w:asciiTheme="majorHAnsi" w:hAnsiTheme="majorHAnsi" w:cstheme="majorBidi"/>
              </w:rPr>
              <w:t>Les équipements de protections individuelles et collectives sont identifiés et utilisés tout au long de l’intervention.</w:t>
            </w:r>
          </w:p>
          <w:p w14:paraId="59503034" w14:textId="0EE2DBD6" w:rsidR="00FF08AE" w:rsidRPr="00472860" w:rsidRDefault="00FF08AE" w:rsidP="00CC48C5">
            <w:pPr>
              <w:pStyle w:val="Paragraphedeliste"/>
              <w:numPr>
                <w:ilvl w:val="0"/>
                <w:numId w:val="22"/>
              </w:numPr>
              <w:jc w:val="both"/>
              <w:rPr>
                <w:rFonts w:asciiTheme="majorHAnsi" w:hAnsiTheme="majorHAnsi" w:cstheme="majorBidi"/>
              </w:rPr>
            </w:pPr>
            <w:r w:rsidRPr="72577954">
              <w:rPr>
                <w:rFonts w:asciiTheme="majorHAnsi" w:eastAsia="Times New Roman" w:hAnsiTheme="majorHAnsi" w:cstheme="majorBidi"/>
                <w:sz w:val="20"/>
                <w:szCs w:val="20"/>
                <w:lang w:eastAsia="fr-FR"/>
              </w:rPr>
              <w:t>Les résultats d’analyse sont correctement interprétés</w:t>
            </w:r>
          </w:p>
        </w:tc>
      </w:tr>
      <w:tr w:rsidR="00FF08AE" w:rsidRPr="008A2A2C" w14:paraId="7D037D9C" w14:textId="77777777" w:rsidTr="1F17FA28">
        <w:trPr>
          <w:trHeight w:val="540"/>
        </w:trPr>
        <w:tc>
          <w:tcPr>
            <w:tcW w:w="1091" w:type="pct"/>
            <w:vMerge/>
          </w:tcPr>
          <w:p w14:paraId="4B70117A" w14:textId="5860350A" w:rsidR="00FF08AE" w:rsidRPr="00F967BA" w:rsidRDefault="00FF08AE" w:rsidP="005B2761">
            <w:pPr>
              <w:pStyle w:val="Paragraphedeliste"/>
              <w:numPr>
                <w:ilvl w:val="0"/>
                <w:numId w:val="11"/>
              </w:numPr>
              <w:rPr>
                <w:rFonts w:asciiTheme="majorHAnsi" w:hAnsiTheme="majorHAnsi" w:cstheme="majorHAnsi"/>
                <w:sz w:val="20"/>
                <w:szCs w:val="20"/>
              </w:rPr>
            </w:pPr>
          </w:p>
        </w:tc>
        <w:tc>
          <w:tcPr>
            <w:tcW w:w="1091" w:type="pct"/>
          </w:tcPr>
          <w:p w14:paraId="255B5A53" w14:textId="36C0B249" w:rsidR="00FF08AE" w:rsidRPr="00F967BA" w:rsidRDefault="00FF08AE" w:rsidP="0042285C">
            <w:pPr>
              <w:jc w:val="both"/>
              <w:rPr>
                <w:rFonts w:asciiTheme="majorHAnsi" w:hAnsiTheme="majorHAnsi" w:cstheme="majorHAnsi"/>
              </w:rPr>
            </w:pPr>
            <w:r w:rsidRPr="00FF08AE">
              <w:rPr>
                <w:rFonts w:asciiTheme="majorHAnsi" w:hAnsiTheme="majorHAnsi" w:cstheme="majorHAnsi"/>
              </w:rPr>
              <w:t xml:space="preserve">C1.2. Réaliser les différentes </w:t>
            </w:r>
            <w:r w:rsidR="00F66202" w:rsidRPr="00FF08AE">
              <w:rPr>
                <w:rFonts w:asciiTheme="majorHAnsi" w:hAnsiTheme="majorHAnsi" w:cstheme="majorHAnsi"/>
              </w:rPr>
              <w:t>opérations techniques</w:t>
            </w:r>
            <w:r w:rsidRPr="00FF08AE">
              <w:rPr>
                <w:rFonts w:asciiTheme="majorHAnsi" w:hAnsiTheme="majorHAnsi" w:cstheme="majorHAnsi"/>
              </w:rPr>
              <w:t xml:space="preserve"> nécessaires à la transformation et l’élaboration des produits Dans le respect du processus et en utilisant les équipements spécifiques adaptés dans le but d’obtenir le produit attendu dans le respect des normes actuelles de qualité et de sécurité alimentaire applicables aux boissons alcoolisées et/ou non alcoolisées.</w:t>
            </w:r>
          </w:p>
        </w:tc>
        <w:tc>
          <w:tcPr>
            <w:tcW w:w="1136" w:type="pct"/>
            <w:vMerge/>
          </w:tcPr>
          <w:p w14:paraId="3CA4F64C" w14:textId="4D10A045" w:rsidR="00FF08AE" w:rsidRPr="00F967BA" w:rsidRDefault="00FF08AE" w:rsidP="001D60BC">
            <w:pPr>
              <w:jc w:val="both"/>
              <w:rPr>
                <w:rFonts w:asciiTheme="majorHAnsi" w:hAnsiTheme="majorHAnsi" w:cstheme="majorHAnsi"/>
              </w:rPr>
            </w:pPr>
          </w:p>
        </w:tc>
        <w:tc>
          <w:tcPr>
            <w:tcW w:w="1682" w:type="pct"/>
          </w:tcPr>
          <w:p w14:paraId="344A4806" w14:textId="77777777" w:rsidR="00FF08AE" w:rsidRPr="00FF08AE" w:rsidRDefault="00FF08AE" w:rsidP="00CC48C5">
            <w:pPr>
              <w:jc w:val="both"/>
              <w:rPr>
                <w:rFonts w:asciiTheme="majorHAnsi" w:hAnsiTheme="majorHAnsi" w:cstheme="majorBidi"/>
                <w:b/>
                <w:bCs/>
              </w:rPr>
            </w:pPr>
            <w:r w:rsidRPr="72577954">
              <w:rPr>
                <w:rFonts w:asciiTheme="majorHAnsi" w:hAnsiTheme="majorHAnsi" w:cstheme="majorBidi"/>
                <w:b/>
                <w:bCs/>
              </w:rPr>
              <w:t>Qualité et conformité des opérations de transformation et élaboration :</w:t>
            </w:r>
          </w:p>
          <w:p w14:paraId="20B9EACB" w14:textId="77777777" w:rsidR="00FF08AE" w:rsidRPr="00FF08AE" w:rsidRDefault="00FF08AE" w:rsidP="00CC48C5">
            <w:pPr>
              <w:numPr>
                <w:ilvl w:val="0"/>
                <w:numId w:val="9"/>
              </w:numPr>
              <w:jc w:val="both"/>
              <w:rPr>
                <w:rFonts w:asciiTheme="majorHAnsi" w:hAnsiTheme="majorHAnsi" w:cstheme="majorBidi"/>
              </w:rPr>
            </w:pPr>
            <w:r w:rsidRPr="72577954">
              <w:rPr>
                <w:rFonts w:asciiTheme="majorHAnsi" w:hAnsiTheme="majorHAnsi" w:cstheme="majorBidi"/>
              </w:rPr>
              <w:t xml:space="preserve"> Les différentes opérations techniques sont connues par rapport au produit :</w:t>
            </w:r>
          </w:p>
          <w:p w14:paraId="177134B5" w14:textId="13DBEA51" w:rsidR="00FF08AE" w:rsidRPr="00FF08AE" w:rsidRDefault="00FF08AE" w:rsidP="00CC48C5">
            <w:pPr>
              <w:numPr>
                <w:ilvl w:val="0"/>
                <w:numId w:val="9"/>
              </w:numPr>
              <w:jc w:val="both"/>
              <w:rPr>
                <w:rFonts w:asciiTheme="majorHAnsi" w:hAnsiTheme="majorHAnsi" w:cstheme="majorBidi"/>
              </w:rPr>
            </w:pPr>
            <w:r w:rsidRPr="72577954">
              <w:rPr>
                <w:rFonts w:asciiTheme="majorHAnsi" w:hAnsiTheme="majorHAnsi" w:cstheme="majorBidi"/>
              </w:rPr>
              <w:t>Les équipements spécifiques au produit sont sélectionnés (jus de fruit</w:t>
            </w:r>
            <w:r w:rsidR="00505C98" w:rsidRPr="72577954">
              <w:rPr>
                <w:rFonts w:asciiTheme="majorHAnsi" w:hAnsiTheme="majorHAnsi" w:cstheme="majorBidi"/>
              </w:rPr>
              <w:t>s</w:t>
            </w:r>
            <w:r w:rsidRPr="72577954">
              <w:rPr>
                <w:rFonts w:asciiTheme="majorHAnsi" w:hAnsiTheme="majorHAnsi" w:cstheme="majorBidi"/>
              </w:rPr>
              <w:t xml:space="preserve"> : tables de tri, de presses, et pasteurisation ; Vin : barriques ou cuves ; spiritueux : équipement de distillation, etc.)</w:t>
            </w:r>
          </w:p>
          <w:p w14:paraId="6CFFB7C0" w14:textId="17BC8299" w:rsidR="00FF08AE" w:rsidRPr="00FF08AE" w:rsidRDefault="00FF08AE" w:rsidP="00CC48C5">
            <w:pPr>
              <w:numPr>
                <w:ilvl w:val="0"/>
                <w:numId w:val="9"/>
              </w:numPr>
              <w:jc w:val="both"/>
              <w:rPr>
                <w:rFonts w:asciiTheme="majorHAnsi" w:hAnsiTheme="majorHAnsi" w:cstheme="majorBidi"/>
              </w:rPr>
            </w:pPr>
            <w:r w:rsidRPr="72577954">
              <w:rPr>
                <w:rFonts w:asciiTheme="majorHAnsi" w:hAnsiTheme="majorHAnsi" w:cstheme="majorBidi"/>
              </w:rPr>
              <w:t xml:space="preserve">Les Filtres sont correctement identifiés au regard du produit et du rendu (ex : </w:t>
            </w:r>
            <w:r w:rsidR="00F66202" w:rsidRPr="72577954">
              <w:rPr>
                <w:rFonts w:asciiTheme="majorHAnsi" w:hAnsiTheme="majorHAnsi" w:cstheme="majorBidi"/>
              </w:rPr>
              <w:t>tangentiel</w:t>
            </w:r>
            <w:r w:rsidRPr="72577954">
              <w:rPr>
                <w:rFonts w:asciiTheme="majorHAnsi" w:hAnsiTheme="majorHAnsi" w:cstheme="majorBidi"/>
              </w:rPr>
              <w:t xml:space="preserve">, plaque, centrifuge)  </w:t>
            </w:r>
          </w:p>
          <w:p w14:paraId="29394334" w14:textId="77777777" w:rsidR="00FF08AE" w:rsidRPr="00FF08AE" w:rsidRDefault="00FF08AE" w:rsidP="00CC48C5">
            <w:pPr>
              <w:numPr>
                <w:ilvl w:val="0"/>
                <w:numId w:val="9"/>
              </w:numPr>
              <w:jc w:val="both"/>
              <w:rPr>
                <w:rFonts w:asciiTheme="majorHAnsi" w:hAnsiTheme="majorHAnsi" w:cstheme="majorBidi"/>
              </w:rPr>
            </w:pPr>
            <w:r w:rsidRPr="72577954">
              <w:rPr>
                <w:rFonts w:asciiTheme="majorHAnsi" w:hAnsiTheme="majorHAnsi" w:cstheme="majorBidi"/>
              </w:rPr>
              <w:t>La température est correctement contrôlée</w:t>
            </w:r>
          </w:p>
          <w:p w14:paraId="1F899AC7" w14:textId="4F273287" w:rsidR="00FF08AE" w:rsidRPr="00FF08AE" w:rsidRDefault="00FF08AE" w:rsidP="00CC48C5">
            <w:pPr>
              <w:numPr>
                <w:ilvl w:val="0"/>
                <w:numId w:val="9"/>
              </w:numPr>
              <w:jc w:val="both"/>
              <w:rPr>
                <w:rFonts w:asciiTheme="majorHAnsi" w:hAnsiTheme="majorHAnsi" w:cstheme="majorBidi"/>
              </w:rPr>
            </w:pPr>
            <w:r w:rsidRPr="72577954">
              <w:rPr>
                <w:rFonts w:asciiTheme="majorHAnsi" w:hAnsiTheme="majorHAnsi" w:cstheme="majorBidi"/>
              </w:rPr>
              <w:t>Les calculs des quantités de produits à utiliser (SO2, levures, etc.) sont ma</w:t>
            </w:r>
            <w:r w:rsidR="00C1111F" w:rsidRPr="72577954">
              <w:rPr>
                <w:rFonts w:asciiTheme="majorHAnsi" w:hAnsiTheme="majorHAnsi" w:cstheme="majorBidi"/>
              </w:rPr>
              <w:t>i</w:t>
            </w:r>
            <w:r w:rsidRPr="72577954">
              <w:rPr>
                <w:rFonts w:asciiTheme="majorHAnsi" w:hAnsiTheme="majorHAnsi" w:cstheme="majorBidi"/>
              </w:rPr>
              <w:t xml:space="preserve">trisés </w:t>
            </w:r>
          </w:p>
        </w:tc>
      </w:tr>
      <w:tr w:rsidR="00FF08AE" w:rsidRPr="008A2A2C" w14:paraId="4040A910" w14:textId="77777777" w:rsidTr="1F17FA28">
        <w:trPr>
          <w:trHeight w:val="540"/>
        </w:trPr>
        <w:tc>
          <w:tcPr>
            <w:tcW w:w="1091" w:type="pct"/>
            <w:vMerge w:val="restart"/>
          </w:tcPr>
          <w:p w14:paraId="448840DD" w14:textId="050BD943" w:rsidR="00FF08AE" w:rsidRPr="00FF08AE" w:rsidRDefault="00FF08AE" w:rsidP="00CC48C5">
            <w:pPr>
              <w:jc w:val="both"/>
              <w:rPr>
                <w:rFonts w:asciiTheme="majorHAnsi" w:hAnsiTheme="majorHAnsi" w:cstheme="majorBidi"/>
              </w:rPr>
            </w:pPr>
            <w:r w:rsidRPr="1F17FA28">
              <w:rPr>
                <w:rFonts w:asciiTheme="majorHAnsi" w:hAnsiTheme="majorHAnsi" w:cstheme="majorBidi"/>
                <w:b/>
                <w:bCs/>
              </w:rPr>
              <w:t xml:space="preserve">Activité </w:t>
            </w:r>
            <w:r w:rsidR="3F4C94A1" w:rsidRPr="1F17FA28">
              <w:rPr>
                <w:rFonts w:asciiTheme="majorHAnsi" w:hAnsiTheme="majorHAnsi" w:cstheme="majorBidi"/>
                <w:b/>
                <w:bCs/>
              </w:rPr>
              <w:t>1.</w:t>
            </w:r>
            <w:r w:rsidRPr="1F17FA28">
              <w:rPr>
                <w:rFonts w:asciiTheme="majorHAnsi" w:hAnsiTheme="majorHAnsi" w:cstheme="majorBidi"/>
                <w:b/>
                <w:bCs/>
              </w:rPr>
              <w:t xml:space="preserve">2 </w:t>
            </w:r>
            <w:r w:rsidR="001F2A08" w:rsidRPr="1F17FA28">
              <w:rPr>
                <w:rFonts w:asciiTheme="majorHAnsi" w:hAnsiTheme="majorHAnsi" w:cstheme="majorBidi"/>
                <w:b/>
                <w:bCs/>
              </w:rPr>
              <w:t>S</w:t>
            </w:r>
            <w:r w:rsidRPr="1F17FA28">
              <w:rPr>
                <w:rFonts w:asciiTheme="majorHAnsi" w:hAnsiTheme="majorHAnsi" w:cstheme="majorBidi"/>
                <w:b/>
                <w:bCs/>
              </w:rPr>
              <w:t xml:space="preserve">uivi et contrôle qualité des </w:t>
            </w:r>
            <w:r w:rsidR="00F66202" w:rsidRPr="1F17FA28">
              <w:rPr>
                <w:rFonts w:asciiTheme="majorHAnsi" w:hAnsiTheme="majorHAnsi" w:cstheme="majorBidi"/>
                <w:b/>
                <w:bCs/>
              </w:rPr>
              <w:t>opérations :</w:t>
            </w:r>
            <w:r w:rsidRPr="1F17FA28">
              <w:rPr>
                <w:rFonts w:asciiTheme="majorHAnsi" w:hAnsiTheme="majorHAnsi" w:cstheme="majorBidi"/>
                <w:b/>
                <w:bCs/>
              </w:rPr>
              <w:t xml:space="preserve"> </w:t>
            </w:r>
          </w:p>
          <w:p w14:paraId="3A2D265E" w14:textId="77777777" w:rsidR="00FF08AE" w:rsidRPr="00FF08AE" w:rsidRDefault="00FF08AE" w:rsidP="00FF08AE">
            <w:pPr>
              <w:numPr>
                <w:ilvl w:val="0"/>
                <w:numId w:val="28"/>
              </w:numPr>
              <w:rPr>
                <w:rFonts w:asciiTheme="majorHAnsi" w:hAnsiTheme="majorHAnsi" w:cstheme="majorHAnsi"/>
              </w:rPr>
            </w:pPr>
            <w:r w:rsidRPr="00FF08AE">
              <w:rPr>
                <w:rFonts w:asciiTheme="majorHAnsi" w:hAnsiTheme="majorHAnsi" w:cstheme="majorHAnsi"/>
              </w:rPr>
              <w:lastRenderedPageBreak/>
              <w:t>Relevé des indicateurs physiques et organoleptiques nécessaires au suivi du processus (densité, température, acidité, so2, sucre, etc.)</w:t>
            </w:r>
          </w:p>
          <w:p w14:paraId="7125B3F2" w14:textId="77777777" w:rsidR="00FF08AE" w:rsidRPr="00FF08AE" w:rsidRDefault="00FF08AE" w:rsidP="00FF08AE">
            <w:pPr>
              <w:numPr>
                <w:ilvl w:val="0"/>
                <w:numId w:val="28"/>
              </w:numPr>
              <w:rPr>
                <w:rFonts w:asciiTheme="majorHAnsi" w:hAnsiTheme="majorHAnsi" w:cstheme="majorHAnsi"/>
              </w:rPr>
            </w:pPr>
            <w:r w:rsidRPr="00FF08AE">
              <w:rPr>
                <w:rFonts w:asciiTheme="majorHAnsi" w:hAnsiTheme="majorHAnsi" w:cstheme="majorHAnsi"/>
              </w:rPr>
              <w:t xml:space="preserve">Contrôle visuel du produit à chaque étape du processus </w:t>
            </w:r>
          </w:p>
          <w:p w14:paraId="4E7535E9" w14:textId="77777777" w:rsidR="00FF08AE" w:rsidRPr="00FF08AE" w:rsidRDefault="00FF08AE" w:rsidP="00FF08AE">
            <w:pPr>
              <w:numPr>
                <w:ilvl w:val="0"/>
                <w:numId w:val="28"/>
              </w:numPr>
              <w:rPr>
                <w:rFonts w:asciiTheme="majorHAnsi" w:hAnsiTheme="majorHAnsi" w:cstheme="majorHAnsi"/>
              </w:rPr>
            </w:pPr>
            <w:r w:rsidRPr="00FF08AE">
              <w:rPr>
                <w:rFonts w:asciiTheme="majorHAnsi" w:hAnsiTheme="majorHAnsi" w:cstheme="majorHAnsi"/>
              </w:rPr>
              <w:t>Détection des altérations des conditions de stockage (température, humidité)</w:t>
            </w:r>
          </w:p>
          <w:p w14:paraId="01A2142C" w14:textId="77777777" w:rsidR="00FF08AE" w:rsidRPr="00FF08AE" w:rsidRDefault="00FF08AE" w:rsidP="00FF08AE">
            <w:pPr>
              <w:numPr>
                <w:ilvl w:val="0"/>
                <w:numId w:val="28"/>
              </w:numPr>
              <w:rPr>
                <w:rFonts w:asciiTheme="majorHAnsi" w:hAnsiTheme="majorHAnsi" w:cstheme="majorHAnsi"/>
              </w:rPr>
            </w:pPr>
            <w:r w:rsidRPr="00FF08AE">
              <w:rPr>
                <w:rFonts w:asciiTheme="majorHAnsi" w:hAnsiTheme="majorHAnsi" w:cstheme="majorHAnsi"/>
              </w:rPr>
              <w:t>Propositions visant à améliorer la qualité du produit final en accord avec le cahier des charges du client</w:t>
            </w:r>
          </w:p>
          <w:p w14:paraId="41EC9E5F" w14:textId="77777777" w:rsidR="00FF08AE" w:rsidRPr="00FF08AE" w:rsidRDefault="00FF08AE" w:rsidP="00FF08AE">
            <w:pPr>
              <w:numPr>
                <w:ilvl w:val="0"/>
                <w:numId w:val="28"/>
              </w:numPr>
              <w:rPr>
                <w:rFonts w:asciiTheme="majorHAnsi" w:hAnsiTheme="majorHAnsi" w:cstheme="majorHAnsi"/>
              </w:rPr>
            </w:pPr>
            <w:r w:rsidRPr="00FF08AE">
              <w:rPr>
                <w:rFonts w:asciiTheme="majorHAnsi" w:hAnsiTheme="majorHAnsi" w:cstheme="majorHAnsi"/>
              </w:rPr>
              <w:t>Adaptation de certains paramètres techniques d’élaboration des produits</w:t>
            </w:r>
          </w:p>
          <w:p w14:paraId="2D8479CE" w14:textId="77777777" w:rsidR="00FF08AE" w:rsidRPr="00FF08AE" w:rsidRDefault="00FF08AE" w:rsidP="00FF08AE">
            <w:pPr>
              <w:numPr>
                <w:ilvl w:val="0"/>
                <w:numId w:val="28"/>
              </w:numPr>
              <w:rPr>
                <w:rFonts w:asciiTheme="majorHAnsi" w:hAnsiTheme="majorHAnsi" w:cstheme="majorHAnsi"/>
              </w:rPr>
            </w:pPr>
            <w:r w:rsidRPr="00FF08AE">
              <w:rPr>
                <w:rFonts w:asciiTheme="majorHAnsi" w:hAnsiTheme="majorHAnsi" w:cstheme="majorHAnsi"/>
              </w:rPr>
              <w:t xml:space="preserve">Signalement auprès d’un responsable en cas d’anomalies identifiées </w:t>
            </w:r>
          </w:p>
          <w:p w14:paraId="3D38B4E7" w14:textId="77777777" w:rsidR="00FF08AE" w:rsidRPr="00FF08AE" w:rsidRDefault="00FF08AE" w:rsidP="00FF08AE">
            <w:pPr>
              <w:rPr>
                <w:rFonts w:asciiTheme="majorHAnsi" w:hAnsiTheme="majorHAnsi" w:cstheme="majorHAnsi"/>
              </w:rPr>
            </w:pPr>
          </w:p>
        </w:tc>
        <w:tc>
          <w:tcPr>
            <w:tcW w:w="1091" w:type="pct"/>
          </w:tcPr>
          <w:p w14:paraId="4380E892" w14:textId="2DCA40C2" w:rsidR="00FF08AE" w:rsidRPr="00F967BA" w:rsidRDefault="00FF08AE" w:rsidP="0042285C">
            <w:pPr>
              <w:jc w:val="both"/>
              <w:rPr>
                <w:rFonts w:asciiTheme="majorHAnsi" w:hAnsiTheme="majorHAnsi" w:cstheme="majorHAnsi"/>
              </w:rPr>
            </w:pPr>
            <w:r w:rsidRPr="00FF08AE">
              <w:rPr>
                <w:rFonts w:asciiTheme="majorHAnsi" w:hAnsiTheme="majorHAnsi" w:cstheme="majorHAnsi"/>
              </w:rPr>
              <w:lastRenderedPageBreak/>
              <w:t xml:space="preserve">C1.3. Réaliser les prélèvements d’échantillons </w:t>
            </w:r>
            <w:r w:rsidR="00F66202" w:rsidRPr="00FF08AE">
              <w:rPr>
                <w:rFonts w:asciiTheme="majorHAnsi" w:hAnsiTheme="majorHAnsi" w:cstheme="majorHAnsi"/>
              </w:rPr>
              <w:t xml:space="preserve">représentatifs </w:t>
            </w:r>
            <w:r w:rsidR="00F66202" w:rsidRPr="00FF08AE">
              <w:rPr>
                <w:rFonts w:asciiTheme="majorHAnsi" w:hAnsiTheme="majorHAnsi" w:cstheme="majorHAnsi"/>
              </w:rPr>
              <w:lastRenderedPageBreak/>
              <w:t>nécessaires</w:t>
            </w:r>
            <w:r w:rsidRPr="00FF08AE">
              <w:rPr>
                <w:rFonts w:asciiTheme="majorHAnsi" w:hAnsiTheme="majorHAnsi" w:cstheme="majorHAnsi"/>
              </w:rPr>
              <w:t xml:space="preserve"> </w:t>
            </w:r>
            <w:r w:rsidR="00F66202" w:rsidRPr="00FF08AE">
              <w:rPr>
                <w:rFonts w:asciiTheme="majorHAnsi" w:hAnsiTheme="majorHAnsi" w:cstheme="majorHAnsi"/>
              </w:rPr>
              <w:t>au suivi</w:t>
            </w:r>
            <w:r w:rsidRPr="00FF08AE">
              <w:rPr>
                <w:rFonts w:asciiTheme="majorHAnsi" w:hAnsiTheme="majorHAnsi" w:cstheme="majorHAnsi"/>
              </w:rPr>
              <w:t xml:space="preserve"> du processus en utilisant les instruments de mesure </w:t>
            </w:r>
            <w:r w:rsidR="00F66202" w:rsidRPr="00FF08AE">
              <w:rPr>
                <w:rFonts w:asciiTheme="majorHAnsi" w:hAnsiTheme="majorHAnsi" w:cstheme="majorHAnsi"/>
              </w:rPr>
              <w:t>appropriés, les</w:t>
            </w:r>
            <w:r w:rsidRPr="00FF08AE">
              <w:rPr>
                <w:rFonts w:asciiTheme="majorHAnsi" w:hAnsiTheme="majorHAnsi" w:cstheme="majorHAnsi"/>
              </w:rPr>
              <w:t xml:space="preserve"> analyses établies en laboratoire et/ou les instructions du cahier des charges afin de sélectionner les équipements et traitements à effectuer dans le respect des règles de sécurité alimentaire</w:t>
            </w:r>
            <w:r w:rsidR="00C1111F">
              <w:rPr>
                <w:rFonts w:asciiTheme="majorHAnsi" w:hAnsiTheme="majorHAnsi" w:cstheme="majorHAnsi"/>
              </w:rPr>
              <w:t>.</w:t>
            </w:r>
          </w:p>
        </w:tc>
        <w:tc>
          <w:tcPr>
            <w:tcW w:w="1136" w:type="pct"/>
            <w:vMerge/>
          </w:tcPr>
          <w:p w14:paraId="4366FD09" w14:textId="77777777" w:rsidR="00FF08AE" w:rsidRPr="00F967BA" w:rsidRDefault="00FF08AE" w:rsidP="001D60BC">
            <w:pPr>
              <w:jc w:val="both"/>
              <w:rPr>
                <w:rFonts w:asciiTheme="majorHAnsi" w:hAnsiTheme="majorHAnsi" w:cstheme="majorHAnsi"/>
              </w:rPr>
            </w:pPr>
          </w:p>
        </w:tc>
        <w:tc>
          <w:tcPr>
            <w:tcW w:w="1682" w:type="pct"/>
          </w:tcPr>
          <w:p w14:paraId="003D5CC6" w14:textId="77777777" w:rsidR="00FF08AE" w:rsidRPr="00FF08AE" w:rsidRDefault="00FF08AE" w:rsidP="00CC48C5">
            <w:pPr>
              <w:jc w:val="both"/>
              <w:rPr>
                <w:rFonts w:asciiTheme="majorHAnsi" w:hAnsiTheme="majorHAnsi" w:cstheme="majorBidi"/>
                <w:b/>
                <w:bCs/>
              </w:rPr>
            </w:pPr>
            <w:r w:rsidRPr="72577954">
              <w:rPr>
                <w:rFonts w:asciiTheme="majorHAnsi" w:hAnsiTheme="majorHAnsi" w:cstheme="majorBidi"/>
                <w:b/>
                <w:bCs/>
              </w:rPr>
              <w:t xml:space="preserve">Qualité du prélèvement d’échantillon : </w:t>
            </w:r>
          </w:p>
          <w:p w14:paraId="4D1CD5AC" w14:textId="77777777" w:rsidR="00FF08AE" w:rsidRPr="00FF08AE" w:rsidRDefault="00FF08AE" w:rsidP="00CC48C5">
            <w:pPr>
              <w:numPr>
                <w:ilvl w:val="0"/>
                <w:numId w:val="29"/>
              </w:numPr>
              <w:jc w:val="both"/>
              <w:rPr>
                <w:rFonts w:asciiTheme="majorHAnsi" w:hAnsiTheme="majorHAnsi" w:cstheme="majorBidi"/>
              </w:rPr>
            </w:pPr>
            <w:r w:rsidRPr="72577954">
              <w:rPr>
                <w:rFonts w:asciiTheme="majorHAnsi" w:hAnsiTheme="majorHAnsi" w:cstheme="majorBidi"/>
              </w:rPr>
              <w:lastRenderedPageBreak/>
              <w:t>Les indicateurs utiles (densité, température, acidité, so2, sucre, etc.) sont identifiés</w:t>
            </w:r>
          </w:p>
          <w:p w14:paraId="663DF4BC" w14:textId="77777777" w:rsidR="00FF08AE" w:rsidRPr="00FF08AE" w:rsidRDefault="00FF08AE" w:rsidP="00CC48C5">
            <w:pPr>
              <w:numPr>
                <w:ilvl w:val="0"/>
                <w:numId w:val="29"/>
              </w:numPr>
              <w:jc w:val="both"/>
              <w:rPr>
                <w:rFonts w:asciiTheme="majorHAnsi" w:hAnsiTheme="majorHAnsi" w:cstheme="majorBidi"/>
              </w:rPr>
            </w:pPr>
            <w:r w:rsidRPr="72577954">
              <w:rPr>
                <w:rFonts w:asciiTheme="majorHAnsi" w:hAnsiTheme="majorHAnsi" w:cstheme="majorBidi"/>
              </w:rPr>
              <w:t>Les instruments de mesure simples sont correctement utilisés</w:t>
            </w:r>
          </w:p>
          <w:p w14:paraId="71E2C2EF" w14:textId="77777777" w:rsidR="00FF08AE" w:rsidRPr="00FF08AE" w:rsidRDefault="00FF08AE" w:rsidP="00CC48C5">
            <w:pPr>
              <w:numPr>
                <w:ilvl w:val="0"/>
                <w:numId w:val="29"/>
              </w:numPr>
              <w:jc w:val="both"/>
              <w:rPr>
                <w:rFonts w:asciiTheme="majorHAnsi" w:hAnsiTheme="majorHAnsi" w:cstheme="majorBidi"/>
              </w:rPr>
            </w:pPr>
            <w:r w:rsidRPr="72577954">
              <w:rPr>
                <w:rFonts w:asciiTheme="majorHAnsi" w:hAnsiTheme="majorHAnsi" w:cstheme="majorBidi"/>
              </w:rPr>
              <w:t>Les résultats relevés ou lus sont exprimés dans la bonne unité</w:t>
            </w:r>
          </w:p>
          <w:p w14:paraId="61060D7F" w14:textId="3FF0496B" w:rsidR="00FF08AE" w:rsidRPr="00FF08AE" w:rsidRDefault="00FF08AE" w:rsidP="00FF08AE">
            <w:pPr>
              <w:rPr>
                <w:rFonts w:asciiTheme="majorHAnsi" w:hAnsiTheme="majorHAnsi" w:cstheme="majorHAnsi"/>
                <w:b/>
                <w:bCs/>
              </w:rPr>
            </w:pPr>
          </w:p>
        </w:tc>
      </w:tr>
      <w:tr w:rsidR="00FF08AE" w:rsidRPr="008A2A2C" w14:paraId="2C7FDB35" w14:textId="77777777" w:rsidTr="1F17FA28">
        <w:trPr>
          <w:trHeight w:val="540"/>
        </w:trPr>
        <w:tc>
          <w:tcPr>
            <w:tcW w:w="1091" w:type="pct"/>
            <w:vMerge/>
          </w:tcPr>
          <w:p w14:paraId="5532A35E" w14:textId="0CC20FF5" w:rsidR="00FF08AE" w:rsidRPr="00FE2C2B" w:rsidRDefault="00FF08AE" w:rsidP="00FE2C2B">
            <w:pPr>
              <w:pStyle w:val="Paragraphedeliste"/>
              <w:numPr>
                <w:ilvl w:val="0"/>
                <w:numId w:val="11"/>
              </w:numPr>
              <w:tabs>
                <w:tab w:val="left" w:pos="2750"/>
              </w:tabs>
              <w:rPr>
                <w:rFonts w:asciiTheme="majorHAnsi" w:hAnsiTheme="majorHAnsi" w:cstheme="majorHAnsi"/>
                <w:sz w:val="20"/>
                <w:szCs w:val="20"/>
              </w:rPr>
            </w:pPr>
          </w:p>
        </w:tc>
        <w:tc>
          <w:tcPr>
            <w:tcW w:w="1091" w:type="pct"/>
          </w:tcPr>
          <w:p w14:paraId="12B228B7" w14:textId="4323128A" w:rsidR="00FF08AE" w:rsidRPr="00F967BA" w:rsidRDefault="00FF08AE" w:rsidP="008A666E">
            <w:pPr>
              <w:jc w:val="both"/>
              <w:rPr>
                <w:rFonts w:asciiTheme="majorHAnsi" w:hAnsiTheme="majorHAnsi" w:cstheme="majorHAnsi"/>
              </w:rPr>
            </w:pPr>
            <w:r w:rsidRPr="00FF08AE">
              <w:rPr>
                <w:rFonts w:asciiTheme="majorHAnsi" w:hAnsiTheme="majorHAnsi" w:cstheme="majorHAnsi"/>
              </w:rPr>
              <w:t xml:space="preserve">C1.4. Effectuer des ajustements de paramètre techniques et de traitements adaptés à chaque étape du processus en accord avec les procédures établies, les règles de sécurité et avec l'aval de son responsable, le cas échéant afin d’atteindre ou d’améliorer la qualité du </w:t>
            </w:r>
            <w:r w:rsidR="00F66202" w:rsidRPr="00FF08AE">
              <w:rPr>
                <w:rFonts w:asciiTheme="majorHAnsi" w:hAnsiTheme="majorHAnsi" w:cstheme="majorHAnsi"/>
              </w:rPr>
              <w:t>produit fini</w:t>
            </w:r>
            <w:r w:rsidRPr="00FF08AE">
              <w:rPr>
                <w:rFonts w:asciiTheme="majorHAnsi" w:hAnsiTheme="majorHAnsi" w:cstheme="majorHAnsi"/>
              </w:rPr>
              <w:t xml:space="preserve"> conformément aux normes de sécurité </w:t>
            </w:r>
            <w:r w:rsidR="00F66202" w:rsidRPr="00FF08AE">
              <w:rPr>
                <w:rFonts w:asciiTheme="majorHAnsi" w:hAnsiTheme="majorHAnsi" w:cstheme="majorHAnsi"/>
              </w:rPr>
              <w:t>alimentaire en</w:t>
            </w:r>
            <w:r w:rsidRPr="00FF08AE">
              <w:rPr>
                <w:rFonts w:asciiTheme="majorHAnsi" w:hAnsiTheme="majorHAnsi" w:cstheme="majorHAnsi"/>
              </w:rPr>
              <w:t xml:space="preserve"> vigueur et au cahier des charges</w:t>
            </w:r>
            <w:r w:rsidR="00C1111F">
              <w:rPr>
                <w:rFonts w:asciiTheme="majorHAnsi" w:hAnsiTheme="majorHAnsi" w:cstheme="majorHAnsi"/>
              </w:rPr>
              <w:t>.</w:t>
            </w:r>
          </w:p>
        </w:tc>
        <w:tc>
          <w:tcPr>
            <w:tcW w:w="1136" w:type="pct"/>
            <w:vMerge/>
          </w:tcPr>
          <w:p w14:paraId="57D0A69B" w14:textId="77777777" w:rsidR="00FF08AE" w:rsidRPr="00F967BA" w:rsidRDefault="00FF08AE" w:rsidP="008A666E">
            <w:pPr>
              <w:jc w:val="both"/>
              <w:rPr>
                <w:rFonts w:asciiTheme="majorHAnsi" w:hAnsiTheme="majorHAnsi" w:cstheme="majorHAnsi"/>
              </w:rPr>
            </w:pPr>
          </w:p>
        </w:tc>
        <w:tc>
          <w:tcPr>
            <w:tcW w:w="1682" w:type="pct"/>
          </w:tcPr>
          <w:p w14:paraId="35330E41" w14:textId="77777777" w:rsidR="00FF08AE" w:rsidRPr="00FF08AE" w:rsidRDefault="00FF08AE" w:rsidP="00CC48C5">
            <w:pPr>
              <w:jc w:val="both"/>
              <w:rPr>
                <w:rFonts w:asciiTheme="majorHAnsi" w:hAnsiTheme="majorHAnsi" w:cstheme="majorBidi"/>
                <w:b/>
                <w:bCs/>
              </w:rPr>
            </w:pPr>
            <w:r w:rsidRPr="72577954">
              <w:rPr>
                <w:rFonts w:asciiTheme="majorHAnsi" w:hAnsiTheme="majorHAnsi" w:cstheme="majorBidi"/>
                <w:b/>
                <w:bCs/>
              </w:rPr>
              <w:t>Qualité et conformité des paramétrages :</w:t>
            </w:r>
          </w:p>
          <w:p w14:paraId="02B6B1E1" w14:textId="77777777" w:rsidR="00FF08AE" w:rsidRPr="00FF08AE" w:rsidRDefault="00FF08AE" w:rsidP="00CC48C5">
            <w:pPr>
              <w:numPr>
                <w:ilvl w:val="0"/>
                <w:numId w:val="30"/>
              </w:numPr>
              <w:jc w:val="both"/>
              <w:rPr>
                <w:rFonts w:asciiTheme="majorHAnsi" w:hAnsiTheme="majorHAnsi" w:cstheme="majorBidi"/>
              </w:rPr>
            </w:pPr>
            <w:r w:rsidRPr="72577954">
              <w:rPr>
                <w:rFonts w:asciiTheme="majorHAnsi" w:hAnsiTheme="majorHAnsi" w:cstheme="majorBidi"/>
              </w:rPr>
              <w:t xml:space="preserve">Le SO2 est correctement ajusté </w:t>
            </w:r>
          </w:p>
          <w:p w14:paraId="35D2A52F" w14:textId="77777777" w:rsidR="00FF08AE" w:rsidRPr="00FF08AE" w:rsidRDefault="00FF08AE" w:rsidP="00CC48C5">
            <w:pPr>
              <w:numPr>
                <w:ilvl w:val="0"/>
                <w:numId w:val="30"/>
              </w:numPr>
              <w:jc w:val="both"/>
              <w:rPr>
                <w:rFonts w:asciiTheme="majorHAnsi" w:hAnsiTheme="majorHAnsi" w:cstheme="majorBidi"/>
              </w:rPr>
            </w:pPr>
            <w:r w:rsidRPr="72577954">
              <w:rPr>
                <w:rFonts w:asciiTheme="majorHAnsi" w:hAnsiTheme="majorHAnsi" w:cstheme="majorBidi"/>
              </w:rPr>
              <w:t xml:space="preserve">Les ajustements de paramètre sont effectués par rapport aux instructions et normes qualité </w:t>
            </w:r>
          </w:p>
          <w:p w14:paraId="6D17C880" w14:textId="508C9895" w:rsidR="00FF08AE" w:rsidRPr="00FF08AE" w:rsidRDefault="00FF08AE" w:rsidP="00CC48C5">
            <w:pPr>
              <w:numPr>
                <w:ilvl w:val="0"/>
                <w:numId w:val="30"/>
              </w:numPr>
              <w:jc w:val="both"/>
              <w:rPr>
                <w:rFonts w:asciiTheme="majorHAnsi" w:hAnsiTheme="majorHAnsi" w:cstheme="majorBidi"/>
              </w:rPr>
            </w:pPr>
            <w:r w:rsidRPr="72577954">
              <w:rPr>
                <w:rFonts w:asciiTheme="majorHAnsi" w:hAnsiTheme="majorHAnsi" w:cstheme="majorBidi"/>
              </w:rPr>
              <w:t>Les règles de sécurité sont correctement respectées lié</w:t>
            </w:r>
            <w:r w:rsidR="00505C98" w:rsidRPr="72577954">
              <w:rPr>
                <w:rFonts w:asciiTheme="majorHAnsi" w:hAnsiTheme="majorHAnsi" w:cstheme="majorBidi"/>
              </w:rPr>
              <w:t>es</w:t>
            </w:r>
            <w:r w:rsidRPr="72577954">
              <w:rPr>
                <w:rFonts w:asciiTheme="majorHAnsi" w:hAnsiTheme="majorHAnsi" w:cstheme="majorBidi"/>
              </w:rPr>
              <w:t xml:space="preserve"> à l’utilisation des équipements et produits manipulés</w:t>
            </w:r>
          </w:p>
          <w:p w14:paraId="4473D1D5" w14:textId="77777777" w:rsidR="00FF08AE" w:rsidRPr="00FF08AE" w:rsidRDefault="00FF08AE" w:rsidP="00CC48C5">
            <w:pPr>
              <w:numPr>
                <w:ilvl w:val="0"/>
                <w:numId w:val="30"/>
              </w:numPr>
              <w:jc w:val="both"/>
              <w:rPr>
                <w:rFonts w:asciiTheme="majorHAnsi" w:hAnsiTheme="majorHAnsi" w:cstheme="majorBidi"/>
              </w:rPr>
            </w:pPr>
            <w:r w:rsidRPr="72577954">
              <w:rPr>
                <w:rFonts w:asciiTheme="majorHAnsi" w:hAnsiTheme="majorHAnsi" w:cstheme="majorBidi"/>
              </w:rPr>
              <w:t xml:space="preserve">Les résultats d’analyse sont correctement interprétés </w:t>
            </w:r>
          </w:p>
          <w:p w14:paraId="7A947600" w14:textId="047FC847" w:rsidR="00FF08AE" w:rsidRPr="00F075BE" w:rsidRDefault="00FF08AE" w:rsidP="00CC48C5">
            <w:pPr>
              <w:pStyle w:val="Paragraphedeliste"/>
              <w:numPr>
                <w:ilvl w:val="0"/>
                <w:numId w:val="9"/>
              </w:numPr>
              <w:ind w:left="181" w:hanging="142"/>
              <w:jc w:val="both"/>
              <w:rPr>
                <w:rFonts w:asciiTheme="majorHAnsi" w:hAnsiTheme="majorHAnsi" w:cstheme="majorBidi"/>
                <w:sz w:val="20"/>
                <w:szCs w:val="20"/>
              </w:rPr>
            </w:pPr>
          </w:p>
        </w:tc>
      </w:tr>
      <w:tr w:rsidR="00FF08AE" w:rsidRPr="008A2A2C" w14:paraId="64492B89" w14:textId="77777777" w:rsidTr="1F17FA28">
        <w:trPr>
          <w:trHeight w:val="540"/>
        </w:trPr>
        <w:tc>
          <w:tcPr>
            <w:tcW w:w="1091" w:type="pct"/>
            <w:vMerge/>
          </w:tcPr>
          <w:p w14:paraId="70E442B9" w14:textId="77777777" w:rsidR="00FF08AE" w:rsidRPr="00F967BA" w:rsidRDefault="00FF08AE" w:rsidP="008A666E">
            <w:pPr>
              <w:rPr>
                <w:rFonts w:asciiTheme="majorHAnsi" w:hAnsiTheme="majorHAnsi" w:cstheme="majorHAnsi"/>
              </w:rPr>
            </w:pPr>
          </w:p>
        </w:tc>
        <w:tc>
          <w:tcPr>
            <w:tcW w:w="1091" w:type="pct"/>
          </w:tcPr>
          <w:p w14:paraId="7FE0A685" w14:textId="3CC678C7" w:rsidR="00FF08AE" w:rsidRPr="00F967BA" w:rsidRDefault="00FF08AE" w:rsidP="008A666E">
            <w:pPr>
              <w:jc w:val="both"/>
              <w:rPr>
                <w:rFonts w:asciiTheme="majorHAnsi" w:hAnsiTheme="majorHAnsi" w:cstheme="majorHAnsi"/>
              </w:rPr>
            </w:pPr>
            <w:r w:rsidRPr="00FF08AE">
              <w:rPr>
                <w:rFonts w:asciiTheme="majorHAnsi" w:hAnsiTheme="majorHAnsi" w:cstheme="majorHAnsi"/>
              </w:rPr>
              <w:t>C1.5. Réaliser le contrôle du produit à chaque étape du processus en détectant les signes d’altération visuel</w:t>
            </w:r>
            <w:r w:rsidR="00505C98">
              <w:rPr>
                <w:rFonts w:asciiTheme="majorHAnsi" w:hAnsiTheme="majorHAnsi" w:cstheme="majorHAnsi"/>
              </w:rPr>
              <w:t>le</w:t>
            </w:r>
            <w:r w:rsidRPr="00FF08AE">
              <w:rPr>
                <w:rFonts w:asciiTheme="majorHAnsi" w:hAnsiTheme="majorHAnsi" w:cstheme="majorHAnsi"/>
              </w:rPr>
              <w:t xml:space="preserve"> du produit, des équipements, des conditions de stockage afin d’effectuer les actions correctrices </w:t>
            </w:r>
            <w:r w:rsidR="00F66202" w:rsidRPr="00FF08AE">
              <w:rPr>
                <w:rFonts w:asciiTheme="majorHAnsi" w:hAnsiTheme="majorHAnsi" w:cstheme="majorHAnsi"/>
              </w:rPr>
              <w:t>ou d’alerter</w:t>
            </w:r>
            <w:r w:rsidRPr="00FF08AE">
              <w:rPr>
                <w:rFonts w:asciiTheme="majorHAnsi" w:hAnsiTheme="majorHAnsi" w:cstheme="majorHAnsi"/>
              </w:rPr>
              <w:t xml:space="preserve"> son responsable en cas d’incident.</w:t>
            </w:r>
          </w:p>
        </w:tc>
        <w:tc>
          <w:tcPr>
            <w:tcW w:w="1136" w:type="pct"/>
            <w:vMerge/>
          </w:tcPr>
          <w:p w14:paraId="68612B22" w14:textId="1F7272C2" w:rsidR="00FF08AE" w:rsidRPr="00F967BA" w:rsidRDefault="00FF08AE" w:rsidP="008A666E">
            <w:pPr>
              <w:jc w:val="both"/>
              <w:rPr>
                <w:rFonts w:asciiTheme="majorHAnsi" w:hAnsiTheme="majorHAnsi" w:cstheme="majorHAnsi"/>
              </w:rPr>
            </w:pPr>
          </w:p>
        </w:tc>
        <w:tc>
          <w:tcPr>
            <w:tcW w:w="1682" w:type="pct"/>
          </w:tcPr>
          <w:p w14:paraId="3E203ED3" w14:textId="79A2D8BB" w:rsidR="00FF08AE" w:rsidRPr="00FF08AE" w:rsidRDefault="00FF08AE" w:rsidP="00CC48C5">
            <w:pPr>
              <w:jc w:val="both"/>
              <w:rPr>
                <w:rFonts w:asciiTheme="majorHAnsi" w:hAnsiTheme="majorHAnsi" w:cstheme="majorBidi"/>
                <w:b/>
                <w:bCs/>
              </w:rPr>
            </w:pPr>
            <w:r w:rsidRPr="72577954">
              <w:rPr>
                <w:rFonts w:asciiTheme="majorHAnsi" w:hAnsiTheme="majorHAnsi" w:cstheme="majorBidi"/>
                <w:b/>
                <w:bCs/>
              </w:rPr>
              <w:t xml:space="preserve">Qualité du contrôle des produits : </w:t>
            </w:r>
          </w:p>
          <w:p w14:paraId="76170023" w14:textId="77777777" w:rsidR="00FF08AE" w:rsidRPr="00FF08AE" w:rsidRDefault="00FF08AE" w:rsidP="00CC48C5">
            <w:pPr>
              <w:numPr>
                <w:ilvl w:val="0"/>
                <w:numId w:val="31"/>
              </w:numPr>
              <w:jc w:val="both"/>
              <w:rPr>
                <w:rFonts w:asciiTheme="majorHAnsi" w:hAnsiTheme="majorHAnsi" w:cstheme="majorBidi"/>
              </w:rPr>
            </w:pPr>
            <w:r w:rsidRPr="72577954">
              <w:rPr>
                <w:rFonts w:asciiTheme="majorHAnsi" w:hAnsiTheme="majorHAnsi" w:cstheme="majorBidi"/>
              </w:rPr>
              <w:t xml:space="preserve">Une analyse visuelle des produits est réalisée à chaque étape </w:t>
            </w:r>
          </w:p>
          <w:p w14:paraId="6B6D3699" w14:textId="77777777" w:rsidR="00FF08AE" w:rsidRPr="00FF08AE" w:rsidRDefault="00FF08AE" w:rsidP="00CC48C5">
            <w:pPr>
              <w:numPr>
                <w:ilvl w:val="0"/>
                <w:numId w:val="31"/>
              </w:numPr>
              <w:jc w:val="both"/>
              <w:rPr>
                <w:rFonts w:asciiTheme="majorHAnsi" w:hAnsiTheme="majorHAnsi" w:cstheme="majorBidi"/>
              </w:rPr>
            </w:pPr>
            <w:r w:rsidRPr="72577954">
              <w:rPr>
                <w:rFonts w:asciiTheme="majorHAnsi" w:hAnsiTheme="majorHAnsi" w:cstheme="majorBidi"/>
              </w:rPr>
              <w:t xml:space="preserve">Le responsable est alerté lorsque la situation le nécessite </w:t>
            </w:r>
          </w:p>
          <w:p w14:paraId="57D47D66" w14:textId="73E8A299" w:rsidR="00FF08AE" w:rsidRPr="00FF08AE" w:rsidRDefault="00FF08AE" w:rsidP="00CC48C5">
            <w:pPr>
              <w:numPr>
                <w:ilvl w:val="0"/>
                <w:numId w:val="31"/>
              </w:numPr>
              <w:jc w:val="both"/>
              <w:rPr>
                <w:rFonts w:asciiTheme="majorHAnsi" w:hAnsiTheme="majorHAnsi" w:cstheme="majorBidi"/>
              </w:rPr>
            </w:pPr>
            <w:r w:rsidRPr="72577954">
              <w:rPr>
                <w:rFonts w:asciiTheme="majorHAnsi" w:hAnsiTheme="majorHAnsi" w:cstheme="majorBidi"/>
              </w:rPr>
              <w:t>La surveillance du bon fonctionnement des équipements est réalisée à chaque étape du processus (ex</w:t>
            </w:r>
            <w:r w:rsidR="008E45C9" w:rsidRPr="72577954">
              <w:rPr>
                <w:rFonts w:asciiTheme="majorHAnsi" w:hAnsiTheme="majorHAnsi" w:cstheme="majorBidi"/>
              </w:rPr>
              <w:t xml:space="preserve"> </w:t>
            </w:r>
            <w:r w:rsidRPr="72577954">
              <w:rPr>
                <w:rFonts w:asciiTheme="majorHAnsi" w:hAnsiTheme="majorHAnsi" w:cstheme="majorBidi"/>
              </w:rPr>
              <w:t>: pompe)</w:t>
            </w:r>
          </w:p>
          <w:p w14:paraId="0DDB889A" w14:textId="77777777" w:rsidR="00FF08AE" w:rsidRPr="00FF08AE" w:rsidRDefault="00FF08AE" w:rsidP="00CC48C5">
            <w:pPr>
              <w:numPr>
                <w:ilvl w:val="0"/>
                <w:numId w:val="31"/>
              </w:numPr>
              <w:jc w:val="both"/>
              <w:rPr>
                <w:rFonts w:asciiTheme="majorHAnsi" w:hAnsiTheme="majorHAnsi" w:cstheme="majorBidi"/>
              </w:rPr>
            </w:pPr>
            <w:r w:rsidRPr="72577954">
              <w:rPr>
                <w:rFonts w:asciiTheme="majorHAnsi" w:hAnsiTheme="majorHAnsi" w:cstheme="majorBidi"/>
              </w:rPr>
              <w:t>Les principaux signes d’altération du produit sont connus (notamment indicateurs simples ex. SO2, température …)</w:t>
            </w:r>
          </w:p>
          <w:p w14:paraId="3A14278E" w14:textId="77777777" w:rsidR="00FF08AE" w:rsidRPr="00FF08AE" w:rsidRDefault="00FF08AE" w:rsidP="00CC48C5">
            <w:pPr>
              <w:numPr>
                <w:ilvl w:val="0"/>
                <w:numId w:val="31"/>
              </w:numPr>
              <w:jc w:val="both"/>
              <w:rPr>
                <w:rFonts w:asciiTheme="majorHAnsi" w:hAnsiTheme="majorHAnsi" w:cstheme="majorBidi"/>
              </w:rPr>
            </w:pPr>
            <w:r w:rsidRPr="72577954">
              <w:rPr>
                <w:rFonts w:asciiTheme="majorHAnsi" w:hAnsiTheme="majorHAnsi" w:cstheme="majorBidi"/>
              </w:rPr>
              <w:t>Les conditions idéales du stockage sont connues</w:t>
            </w:r>
          </w:p>
          <w:p w14:paraId="323E417D" w14:textId="77777777" w:rsidR="00FF08AE" w:rsidRPr="00FF08AE" w:rsidRDefault="00FF08AE" w:rsidP="00CC48C5">
            <w:pPr>
              <w:numPr>
                <w:ilvl w:val="0"/>
                <w:numId w:val="31"/>
              </w:numPr>
              <w:jc w:val="both"/>
              <w:rPr>
                <w:rFonts w:asciiTheme="majorHAnsi" w:hAnsiTheme="majorHAnsi" w:cstheme="majorBidi"/>
              </w:rPr>
            </w:pPr>
            <w:r w:rsidRPr="72577954">
              <w:rPr>
                <w:rFonts w:asciiTheme="majorHAnsi" w:hAnsiTheme="majorHAnsi" w:cstheme="majorBidi"/>
              </w:rPr>
              <w:t>Les éventuelles anomalies rencontrées sont signalées à un supérieur hiérarchique et les solutions préconisées sont réalisées.</w:t>
            </w:r>
          </w:p>
          <w:p w14:paraId="6604C951" w14:textId="77777777" w:rsidR="00FF08AE" w:rsidRDefault="00FF08AE" w:rsidP="00CC48C5">
            <w:pPr>
              <w:jc w:val="both"/>
              <w:rPr>
                <w:rFonts w:asciiTheme="majorHAnsi" w:hAnsiTheme="majorHAnsi" w:cstheme="majorBidi"/>
              </w:rPr>
            </w:pPr>
          </w:p>
          <w:p w14:paraId="42F68FD5" w14:textId="77777777" w:rsidR="00FF08AE" w:rsidRDefault="00FF08AE" w:rsidP="00CC48C5">
            <w:pPr>
              <w:jc w:val="both"/>
              <w:rPr>
                <w:rFonts w:asciiTheme="majorHAnsi" w:hAnsiTheme="majorHAnsi" w:cstheme="majorBidi"/>
              </w:rPr>
            </w:pPr>
          </w:p>
          <w:p w14:paraId="418E0352" w14:textId="77777777" w:rsidR="004E28DF" w:rsidRDefault="004E28DF" w:rsidP="00CC48C5">
            <w:pPr>
              <w:jc w:val="both"/>
              <w:rPr>
                <w:rFonts w:asciiTheme="majorHAnsi" w:hAnsiTheme="majorHAnsi" w:cstheme="majorBidi"/>
              </w:rPr>
            </w:pPr>
          </w:p>
          <w:p w14:paraId="0682E072" w14:textId="77777777" w:rsidR="004E28DF" w:rsidRDefault="004E28DF" w:rsidP="00CC48C5">
            <w:pPr>
              <w:jc w:val="both"/>
              <w:rPr>
                <w:rFonts w:asciiTheme="majorHAnsi" w:hAnsiTheme="majorHAnsi" w:cstheme="majorBidi"/>
              </w:rPr>
            </w:pPr>
          </w:p>
          <w:p w14:paraId="72C0AA10" w14:textId="43AF7B76" w:rsidR="00FF08AE" w:rsidRPr="00FF08AE" w:rsidRDefault="00FF08AE" w:rsidP="00CC48C5">
            <w:pPr>
              <w:jc w:val="both"/>
              <w:rPr>
                <w:rFonts w:asciiTheme="majorHAnsi" w:hAnsiTheme="majorHAnsi" w:cstheme="majorBidi"/>
              </w:rPr>
            </w:pPr>
          </w:p>
        </w:tc>
      </w:tr>
      <w:tr w:rsidR="00CF13C4" w:rsidRPr="008A2A2C" w14:paraId="67627B7B" w14:textId="77777777" w:rsidTr="1F17FA28">
        <w:trPr>
          <w:trHeight w:val="370"/>
        </w:trPr>
        <w:tc>
          <w:tcPr>
            <w:tcW w:w="5000" w:type="pct"/>
            <w:gridSpan w:val="4"/>
            <w:shd w:val="clear" w:color="auto" w:fill="002060"/>
          </w:tcPr>
          <w:p w14:paraId="4ACAF694" w14:textId="12CF1F29" w:rsidR="00CF13C4" w:rsidRPr="004771B9" w:rsidRDefault="00CF13C4" w:rsidP="3CF0613F">
            <w:pPr>
              <w:rPr>
                <w:rFonts w:asciiTheme="minorHAnsi" w:hAnsiTheme="minorHAnsi" w:cstheme="minorBidi"/>
                <w:b/>
                <w:bCs/>
              </w:rPr>
            </w:pPr>
            <w:r w:rsidRPr="3CF0613F">
              <w:rPr>
                <w:rFonts w:asciiTheme="minorHAnsi" w:hAnsiTheme="minorHAnsi" w:cstheme="minorBidi"/>
                <w:b/>
                <w:bCs/>
              </w:rPr>
              <w:lastRenderedPageBreak/>
              <w:t>BC2 –</w:t>
            </w:r>
            <w:r w:rsidR="004771B9" w:rsidRPr="3CF0613F">
              <w:rPr>
                <w:rFonts w:asciiTheme="minorHAnsi" w:hAnsiTheme="minorHAnsi" w:cstheme="minorBidi"/>
                <w:b/>
                <w:bCs/>
              </w:rPr>
              <w:t xml:space="preserve"> Contribuer </w:t>
            </w:r>
            <w:r w:rsidR="008E45C9" w:rsidRPr="3CF0613F">
              <w:rPr>
                <w:rFonts w:asciiTheme="minorHAnsi" w:hAnsiTheme="minorHAnsi" w:cstheme="minorBidi"/>
                <w:b/>
                <w:bCs/>
              </w:rPr>
              <w:t>à</w:t>
            </w:r>
            <w:r w:rsidR="004771B9" w:rsidRPr="3CF0613F">
              <w:rPr>
                <w:rFonts w:asciiTheme="minorHAnsi" w:hAnsiTheme="minorHAnsi" w:cstheme="minorBidi"/>
                <w:b/>
                <w:bCs/>
              </w:rPr>
              <w:t xml:space="preserve"> la </w:t>
            </w:r>
            <w:r w:rsidR="008E45C9" w:rsidRPr="3CF0613F">
              <w:rPr>
                <w:rFonts w:asciiTheme="minorHAnsi" w:hAnsiTheme="minorHAnsi" w:cstheme="minorBidi"/>
                <w:b/>
                <w:bCs/>
              </w:rPr>
              <w:t>qualité</w:t>
            </w:r>
            <w:r w:rsidR="004771B9" w:rsidRPr="3CF0613F">
              <w:rPr>
                <w:rFonts w:asciiTheme="minorHAnsi" w:hAnsiTheme="minorHAnsi" w:cstheme="minorBidi"/>
                <w:b/>
                <w:bCs/>
              </w:rPr>
              <w:t xml:space="preserve"> et </w:t>
            </w:r>
            <w:r w:rsidR="13EAFAB3" w:rsidRPr="3CF0613F">
              <w:rPr>
                <w:rFonts w:asciiTheme="minorHAnsi" w:hAnsiTheme="minorHAnsi" w:cstheme="minorBidi"/>
                <w:b/>
                <w:bCs/>
              </w:rPr>
              <w:t>à</w:t>
            </w:r>
            <w:r w:rsidR="004771B9" w:rsidRPr="3CF0613F">
              <w:rPr>
                <w:rFonts w:asciiTheme="minorHAnsi" w:hAnsiTheme="minorHAnsi" w:cstheme="minorBidi"/>
                <w:b/>
                <w:bCs/>
              </w:rPr>
              <w:t xml:space="preserve"> la </w:t>
            </w:r>
            <w:r w:rsidR="78CC80BE" w:rsidRPr="3CF0613F">
              <w:rPr>
                <w:rFonts w:asciiTheme="minorHAnsi" w:hAnsiTheme="minorHAnsi" w:cstheme="minorBidi"/>
                <w:b/>
                <w:bCs/>
              </w:rPr>
              <w:t>traçabilité des</w:t>
            </w:r>
            <w:r w:rsidR="004771B9" w:rsidRPr="3CF0613F">
              <w:rPr>
                <w:rFonts w:asciiTheme="minorHAnsi" w:hAnsiTheme="minorHAnsi" w:cstheme="minorBidi"/>
                <w:b/>
                <w:bCs/>
              </w:rPr>
              <w:t xml:space="preserve"> vins, spiritueux, jus de fruits et/ou sirops</w:t>
            </w:r>
          </w:p>
        </w:tc>
      </w:tr>
      <w:tr w:rsidR="004771B9" w:rsidRPr="008A2A2C" w14:paraId="6BCCFECE" w14:textId="77777777" w:rsidTr="1F17FA28">
        <w:trPr>
          <w:trHeight w:val="1305"/>
        </w:trPr>
        <w:tc>
          <w:tcPr>
            <w:tcW w:w="1091" w:type="pct"/>
            <w:vMerge w:val="restart"/>
          </w:tcPr>
          <w:p w14:paraId="3865F992" w14:textId="092BF8D2" w:rsidR="004771B9" w:rsidRPr="00FF08AE" w:rsidRDefault="004771B9" w:rsidP="1F17FA28">
            <w:pPr>
              <w:tabs>
                <w:tab w:val="left" w:pos="2750"/>
              </w:tabs>
              <w:jc w:val="both"/>
              <w:rPr>
                <w:rFonts w:asciiTheme="majorHAnsi" w:hAnsiTheme="majorHAnsi" w:cstheme="majorBidi"/>
              </w:rPr>
            </w:pPr>
            <w:r w:rsidRPr="1F17FA28">
              <w:rPr>
                <w:rFonts w:asciiTheme="majorHAnsi" w:hAnsiTheme="majorHAnsi" w:cstheme="majorBidi"/>
                <w:b/>
                <w:bCs/>
              </w:rPr>
              <w:t>A</w:t>
            </w:r>
            <w:r w:rsidR="003E0A27" w:rsidRPr="1F17FA28">
              <w:rPr>
                <w:rFonts w:asciiTheme="majorHAnsi" w:hAnsiTheme="majorHAnsi" w:cstheme="majorBidi"/>
                <w:b/>
                <w:bCs/>
              </w:rPr>
              <w:t xml:space="preserve">ctivité </w:t>
            </w:r>
            <w:r w:rsidR="28284926" w:rsidRPr="1F17FA28">
              <w:rPr>
                <w:rFonts w:asciiTheme="majorHAnsi" w:hAnsiTheme="majorHAnsi" w:cstheme="majorBidi"/>
                <w:b/>
                <w:bCs/>
              </w:rPr>
              <w:t>2.1</w:t>
            </w:r>
            <w:r w:rsidRPr="1F17FA28">
              <w:rPr>
                <w:rFonts w:asciiTheme="majorHAnsi" w:hAnsiTheme="majorHAnsi" w:cstheme="majorBidi"/>
                <w:b/>
                <w:bCs/>
              </w:rPr>
              <w:t xml:space="preserve">. </w:t>
            </w:r>
            <w:r w:rsidR="001F2A08" w:rsidRPr="1F17FA28">
              <w:rPr>
                <w:rFonts w:asciiTheme="majorHAnsi" w:hAnsiTheme="majorHAnsi" w:cstheme="majorBidi"/>
                <w:b/>
                <w:bCs/>
              </w:rPr>
              <w:t>A</w:t>
            </w:r>
            <w:r w:rsidRPr="1F17FA28">
              <w:rPr>
                <w:rFonts w:asciiTheme="majorHAnsi" w:hAnsiTheme="majorHAnsi" w:cstheme="majorBidi"/>
                <w:b/>
                <w:bCs/>
              </w:rPr>
              <w:t>pplication des règles en vigueur d'hygiène, de sécurité et de bonnes pratiques environnementales</w:t>
            </w:r>
            <w:r w:rsidR="001F2A08" w:rsidRPr="1F17FA28">
              <w:rPr>
                <w:rFonts w:asciiTheme="majorHAnsi" w:hAnsiTheme="majorHAnsi" w:cstheme="majorBidi"/>
                <w:b/>
                <w:bCs/>
              </w:rPr>
              <w:t xml:space="preserve"> dans la gestion des stocks</w:t>
            </w:r>
            <w:r w:rsidRPr="1F17FA28">
              <w:rPr>
                <w:rFonts w:asciiTheme="majorHAnsi" w:hAnsiTheme="majorHAnsi" w:cstheme="majorBidi"/>
                <w:b/>
                <w:bCs/>
              </w:rPr>
              <w:t xml:space="preserve"> :</w:t>
            </w:r>
          </w:p>
          <w:p w14:paraId="3B2420BE" w14:textId="77777777" w:rsidR="00FF08AE" w:rsidRPr="00FF08AE" w:rsidRDefault="00FF08AE" w:rsidP="00FF08AE">
            <w:pPr>
              <w:numPr>
                <w:ilvl w:val="0"/>
                <w:numId w:val="32"/>
              </w:numPr>
              <w:tabs>
                <w:tab w:val="left" w:pos="2750"/>
              </w:tabs>
              <w:rPr>
                <w:rFonts w:asciiTheme="majorHAnsi" w:hAnsiTheme="majorHAnsi" w:cstheme="majorHAnsi"/>
              </w:rPr>
            </w:pPr>
            <w:r w:rsidRPr="00FF08AE">
              <w:rPr>
                <w:rFonts w:asciiTheme="majorHAnsi" w:hAnsiTheme="majorHAnsi" w:cstheme="majorHAnsi"/>
              </w:rPr>
              <w:t>Application des consignes usuelles d’hygiène et de sécurité</w:t>
            </w:r>
          </w:p>
          <w:p w14:paraId="7408F688" w14:textId="77777777" w:rsidR="00FF08AE" w:rsidRPr="00FF08AE" w:rsidRDefault="00FF08AE" w:rsidP="00FF08AE">
            <w:pPr>
              <w:numPr>
                <w:ilvl w:val="0"/>
                <w:numId w:val="32"/>
              </w:numPr>
              <w:tabs>
                <w:tab w:val="left" w:pos="2750"/>
              </w:tabs>
              <w:rPr>
                <w:rFonts w:asciiTheme="majorHAnsi" w:hAnsiTheme="majorHAnsi" w:cstheme="majorHAnsi"/>
              </w:rPr>
            </w:pPr>
            <w:r w:rsidRPr="00FF08AE">
              <w:rPr>
                <w:rFonts w:asciiTheme="majorHAnsi" w:hAnsiTheme="majorHAnsi" w:cstheme="majorHAnsi"/>
              </w:rPr>
              <w:t>Application de la politique de traitement des effluents de transformation</w:t>
            </w:r>
          </w:p>
          <w:p w14:paraId="16E6B39F" w14:textId="77777777" w:rsidR="00FF08AE" w:rsidRPr="00FF08AE" w:rsidRDefault="00FF08AE" w:rsidP="00FF08AE">
            <w:pPr>
              <w:numPr>
                <w:ilvl w:val="0"/>
                <w:numId w:val="32"/>
              </w:numPr>
              <w:tabs>
                <w:tab w:val="left" w:pos="2750"/>
              </w:tabs>
              <w:rPr>
                <w:rFonts w:asciiTheme="majorHAnsi" w:hAnsiTheme="majorHAnsi" w:cstheme="majorHAnsi"/>
              </w:rPr>
            </w:pPr>
            <w:r w:rsidRPr="00FF08AE">
              <w:rPr>
                <w:rFonts w:asciiTheme="majorHAnsi" w:hAnsiTheme="majorHAnsi" w:cstheme="majorHAnsi"/>
              </w:rPr>
              <w:t>Tri et gestion des déchets selon les règles et application des gestes économes préconisés dans l’entreprise</w:t>
            </w:r>
          </w:p>
          <w:p w14:paraId="2B85AA1D" w14:textId="77777777" w:rsidR="00FF08AE" w:rsidRPr="00FF08AE" w:rsidRDefault="00FF08AE" w:rsidP="00FF08AE">
            <w:pPr>
              <w:numPr>
                <w:ilvl w:val="0"/>
                <w:numId w:val="32"/>
              </w:numPr>
              <w:tabs>
                <w:tab w:val="left" w:pos="2750"/>
              </w:tabs>
              <w:rPr>
                <w:rFonts w:asciiTheme="majorHAnsi" w:hAnsiTheme="majorHAnsi" w:cstheme="majorHAnsi"/>
              </w:rPr>
            </w:pPr>
            <w:r w:rsidRPr="00FF08AE">
              <w:rPr>
                <w:rFonts w:asciiTheme="majorHAnsi" w:hAnsiTheme="majorHAnsi" w:cstheme="majorHAnsi"/>
              </w:rPr>
              <w:t>Application des règles de stockage et d’utilisation de produits chimiques</w:t>
            </w:r>
          </w:p>
          <w:p w14:paraId="41DBDBB9" w14:textId="77777777" w:rsidR="00FF08AE" w:rsidRPr="00FF08AE" w:rsidRDefault="00FF08AE" w:rsidP="00FF08AE">
            <w:pPr>
              <w:numPr>
                <w:ilvl w:val="0"/>
                <w:numId w:val="32"/>
              </w:numPr>
              <w:tabs>
                <w:tab w:val="left" w:pos="2750"/>
              </w:tabs>
              <w:rPr>
                <w:rFonts w:asciiTheme="majorHAnsi" w:hAnsiTheme="majorHAnsi" w:cstheme="majorHAnsi"/>
              </w:rPr>
            </w:pPr>
            <w:r w:rsidRPr="00FF08AE">
              <w:rPr>
                <w:rFonts w:asciiTheme="majorHAnsi" w:hAnsiTheme="majorHAnsi" w:cstheme="majorHAnsi"/>
              </w:rPr>
              <w:t>Inventaires des stocks sur l'outil informatique</w:t>
            </w:r>
          </w:p>
          <w:p w14:paraId="2A892319" w14:textId="77777777" w:rsidR="00FF08AE" w:rsidRPr="00FF08AE" w:rsidRDefault="00FF08AE" w:rsidP="00FF08AE">
            <w:pPr>
              <w:numPr>
                <w:ilvl w:val="0"/>
                <w:numId w:val="32"/>
              </w:numPr>
              <w:tabs>
                <w:tab w:val="left" w:pos="2750"/>
              </w:tabs>
              <w:rPr>
                <w:rFonts w:asciiTheme="majorHAnsi" w:hAnsiTheme="majorHAnsi" w:cstheme="majorHAnsi"/>
              </w:rPr>
            </w:pPr>
            <w:r w:rsidRPr="00FF08AE">
              <w:rPr>
                <w:rFonts w:asciiTheme="majorHAnsi" w:hAnsiTheme="majorHAnsi" w:cstheme="majorHAnsi"/>
              </w:rPr>
              <w:t>Réception de la marchandise et contrôle en fonction du cahier des charges de l’entreprise ;</w:t>
            </w:r>
          </w:p>
          <w:p w14:paraId="6A143638" w14:textId="77777777" w:rsidR="00FF08AE" w:rsidRPr="00FF08AE" w:rsidRDefault="00FF08AE" w:rsidP="00FF08AE">
            <w:pPr>
              <w:numPr>
                <w:ilvl w:val="0"/>
                <w:numId w:val="32"/>
              </w:numPr>
              <w:tabs>
                <w:tab w:val="left" w:pos="2750"/>
              </w:tabs>
              <w:rPr>
                <w:rFonts w:asciiTheme="majorHAnsi" w:hAnsiTheme="majorHAnsi" w:cstheme="majorHAnsi"/>
              </w:rPr>
            </w:pPr>
            <w:r w:rsidRPr="00FF08AE">
              <w:rPr>
                <w:rFonts w:asciiTheme="majorHAnsi" w:hAnsiTheme="majorHAnsi" w:cstheme="majorHAnsi"/>
              </w:rPr>
              <w:t>Vérification de la conformité entre les documents de commande et de livraison ;</w:t>
            </w:r>
          </w:p>
          <w:p w14:paraId="2470EEC4" w14:textId="77777777" w:rsidR="00FF08AE" w:rsidRPr="00FF08AE" w:rsidRDefault="00FF08AE" w:rsidP="00FF08AE">
            <w:pPr>
              <w:numPr>
                <w:ilvl w:val="0"/>
                <w:numId w:val="32"/>
              </w:numPr>
              <w:tabs>
                <w:tab w:val="left" w:pos="2750"/>
              </w:tabs>
              <w:rPr>
                <w:rFonts w:asciiTheme="majorHAnsi" w:hAnsiTheme="majorHAnsi" w:cstheme="majorHAnsi"/>
              </w:rPr>
            </w:pPr>
            <w:r w:rsidRPr="00FF08AE">
              <w:rPr>
                <w:rFonts w:asciiTheme="majorHAnsi" w:hAnsiTheme="majorHAnsi" w:cstheme="majorHAnsi"/>
              </w:rPr>
              <w:t>Organisation du déplacement ou du rangement des produits</w:t>
            </w:r>
          </w:p>
          <w:p w14:paraId="1F896A71" w14:textId="44CE4626" w:rsidR="004771B9" w:rsidRPr="00F967BA" w:rsidRDefault="004771B9" w:rsidP="00FF08AE">
            <w:pPr>
              <w:pStyle w:val="Paragraphedeliste"/>
              <w:tabs>
                <w:tab w:val="left" w:pos="2750"/>
              </w:tabs>
              <w:rPr>
                <w:rFonts w:asciiTheme="majorHAnsi" w:hAnsiTheme="majorHAnsi" w:cstheme="majorHAnsi"/>
                <w:sz w:val="20"/>
                <w:szCs w:val="20"/>
              </w:rPr>
            </w:pPr>
          </w:p>
        </w:tc>
        <w:tc>
          <w:tcPr>
            <w:tcW w:w="1091" w:type="pct"/>
          </w:tcPr>
          <w:p w14:paraId="75C53216" w14:textId="25142C4F" w:rsidR="004771B9" w:rsidRPr="00F967BA" w:rsidRDefault="004771B9" w:rsidP="000A51CA">
            <w:pPr>
              <w:jc w:val="both"/>
              <w:rPr>
                <w:rFonts w:asciiTheme="majorHAnsi" w:hAnsiTheme="majorHAnsi" w:cstheme="majorHAnsi"/>
              </w:rPr>
            </w:pPr>
            <w:r w:rsidRPr="00FF08AE">
              <w:rPr>
                <w:rFonts w:asciiTheme="majorHAnsi" w:hAnsiTheme="majorHAnsi" w:cstheme="majorHAnsi"/>
              </w:rPr>
              <w:t>C2.1. Gérer les stocks de vracs, de produits semi-finis, de produits œnologiques de la cuverie et /ou de produits finis en vérifiant la conformité des produits et en réalisant des inventaires réguliers afin de garantir la disponibilité et la conformité des produits au moment opportun</w:t>
            </w:r>
            <w:r w:rsidR="00505C98">
              <w:rPr>
                <w:rFonts w:asciiTheme="majorHAnsi" w:hAnsiTheme="majorHAnsi" w:cstheme="majorHAnsi"/>
              </w:rPr>
              <w:t>.</w:t>
            </w:r>
          </w:p>
        </w:tc>
        <w:tc>
          <w:tcPr>
            <w:tcW w:w="1136" w:type="pct"/>
            <w:vMerge w:val="restart"/>
          </w:tcPr>
          <w:p w14:paraId="0916F3CA" w14:textId="5D56E5CC" w:rsidR="004771B9" w:rsidRDefault="004771B9" w:rsidP="000A51CA">
            <w:pPr>
              <w:jc w:val="both"/>
              <w:rPr>
                <w:rFonts w:asciiTheme="majorHAnsi" w:hAnsiTheme="majorHAnsi" w:cstheme="majorHAnsi"/>
              </w:rPr>
            </w:pPr>
          </w:p>
          <w:p w14:paraId="3F04A499" w14:textId="77777777" w:rsidR="00DD29C9" w:rsidRPr="00DD29C9" w:rsidRDefault="00DD29C9" w:rsidP="00DD29C9">
            <w:pPr>
              <w:jc w:val="both"/>
              <w:rPr>
                <w:rFonts w:asciiTheme="majorHAnsi" w:hAnsiTheme="majorHAnsi" w:cstheme="majorHAnsi"/>
                <w:b/>
                <w:bCs/>
              </w:rPr>
            </w:pPr>
            <w:r w:rsidRPr="00DD29C9">
              <w:rPr>
                <w:rFonts w:asciiTheme="majorHAnsi" w:hAnsiTheme="majorHAnsi" w:cstheme="majorHAnsi"/>
                <w:b/>
                <w:bCs/>
              </w:rPr>
              <w:t>Questionnaire à visée professionnelle :</w:t>
            </w:r>
          </w:p>
          <w:p w14:paraId="05ECD8B0" w14:textId="00D81790" w:rsidR="00DD29C9" w:rsidRPr="00DD29C9" w:rsidRDefault="5415A898" w:rsidP="3CF0613F">
            <w:pPr>
              <w:jc w:val="both"/>
              <w:rPr>
                <w:rFonts w:asciiTheme="majorHAnsi" w:hAnsiTheme="majorHAnsi" w:cstheme="majorBidi"/>
              </w:rPr>
            </w:pPr>
            <w:r w:rsidRPr="1F17FA28">
              <w:rPr>
                <w:rFonts w:asciiTheme="majorHAnsi" w:hAnsiTheme="majorHAnsi" w:cstheme="majorBidi"/>
              </w:rPr>
              <w:t xml:space="preserve"> Le candidat est interrogé à travers des études de cas et des mises en situation professionnelles fictives ou vécues organisées en questionnaire. </w:t>
            </w:r>
          </w:p>
          <w:p w14:paraId="42D590EF" w14:textId="1002ACDD" w:rsidR="00DD29C9" w:rsidRPr="00DD29C9" w:rsidRDefault="5415A898" w:rsidP="00CC48C5">
            <w:pPr>
              <w:jc w:val="both"/>
              <w:rPr>
                <w:rFonts w:asciiTheme="majorHAnsi" w:hAnsiTheme="majorHAnsi" w:cstheme="majorBidi"/>
              </w:rPr>
            </w:pPr>
            <w:r w:rsidRPr="1F17FA28">
              <w:rPr>
                <w:rFonts w:asciiTheme="majorHAnsi" w:hAnsiTheme="majorHAnsi" w:cstheme="majorBidi"/>
              </w:rPr>
              <w:t xml:space="preserve">Le questionnaire est élaboré sur la base d’un ensemble de questions contextualisées au secteur et au métier visé par le CQP. </w:t>
            </w:r>
          </w:p>
          <w:p w14:paraId="45E45535" w14:textId="4B830D9E" w:rsidR="00DD29C9" w:rsidRPr="00DD29C9" w:rsidRDefault="5415A898" w:rsidP="3CF0613F">
            <w:pPr>
              <w:jc w:val="both"/>
              <w:rPr>
                <w:rFonts w:asciiTheme="majorHAnsi" w:hAnsiTheme="majorHAnsi" w:cstheme="majorBidi"/>
              </w:rPr>
            </w:pPr>
            <w:r w:rsidRPr="1F17FA28">
              <w:rPr>
                <w:rFonts w:asciiTheme="majorHAnsi" w:hAnsiTheme="majorHAnsi" w:cstheme="majorBidi"/>
              </w:rPr>
              <w:t xml:space="preserve">Ces questions s’appuient sur des observations terrain </w:t>
            </w:r>
            <w:r w:rsidR="00DD29C9" w:rsidRPr="1F17FA28">
              <w:rPr>
                <w:rFonts w:asciiTheme="majorHAnsi" w:hAnsiTheme="majorHAnsi" w:cstheme="majorBidi"/>
              </w:rPr>
              <w:t>: les règles de gestion des stocks, les procédures liées à l’environnement, les renseignements permettant la traçabilité des lots, etc.</w:t>
            </w:r>
          </w:p>
          <w:p w14:paraId="4E2EA02A" w14:textId="77777777" w:rsidR="00DD29C9" w:rsidRPr="00DD29C9" w:rsidRDefault="00DD29C9" w:rsidP="00DD29C9">
            <w:pPr>
              <w:jc w:val="both"/>
              <w:rPr>
                <w:rFonts w:asciiTheme="majorHAnsi" w:hAnsiTheme="majorHAnsi" w:cstheme="majorHAnsi"/>
              </w:rPr>
            </w:pPr>
          </w:p>
          <w:p w14:paraId="1D17C3B9" w14:textId="1CC4F0A1" w:rsidR="00DD29C9" w:rsidRPr="00DD29C9" w:rsidRDefault="00DD29C9" w:rsidP="1F17FA28">
            <w:pPr>
              <w:jc w:val="both"/>
              <w:rPr>
                <w:rFonts w:asciiTheme="majorHAnsi" w:hAnsiTheme="majorHAnsi" w:cstheme="majorBidi"/>
              </w:rPr>
            </w:pPr>
          </w:p>
          <w:p w14:paraId="33BC5D76" w14:textId="77777777" w:rsidR="00DD29C9" w:rsidRPr="00DD29C9" w:rsidRDefault="00DD29C9" w:rsidP="00DD29C9">
            <w:pPr>
              <w:jc w:val="both"/>
              <w:rPr>
                <w:rFonts w:asciiTheme="majorHAnsi" w:hAnsiTheme="majorHAnsi" w:cstheme="majorHAnsi"/>
              </w:rPr>
            </w:pPr>
          </w:p>
          <w:p w14:paraId="72316223" w14:textId="77777777" w:rsidR="00DD29C9" w:rsidRDefault="00DD29C9" w:rsidP="00DD29C9">
            <w:pPr>
              <w:jc w:val="both"/>
              <w:rPr>
                <w:rFonts w:asciiTheme="majorHAnsi" w:hAnsiTheme="majorHAnsi" w:cstheme="majorHAnsi"/>
              </w:rPr>
            </w:pPr>
            <w:r w:rsidRPr="00DD29C9">
              <w:rPr>
                <w:rFonts w:asciiTheme="majorHAnsi" w:hAnsiTheme="majorHAnsi" w:cstheme="majorHAnsi"/>
                <w:b/>
                <w:bCs/>
              </w:rPr>
              <w:t>Mise en situation professionnelle reconstituée ou réelle et entretien avec le jury :</w:t>
            </w:r>
            <w:r w:rsidRPr="00DD29C9">
              <w:rPr>
                <w:rFonts w:asciiTheme="majorHAnsi" w:hAnsiTheme="majorHAnsi" w:cstheme="majorHAnsi"/>
              </w:rPr>
              <w:t xml:space="preserve"> </w:t>
            </w:r>
          </w:p>
          <w:p w14:paraId="0BCD2EAB" w14:textId="6917D940" w:rsidR="00DD29C9" w:rsidRPr="00DD29C9" w:rsidRDefault="00DD29C9" w:rsidP="00DD29C9">
            <w:pPr>
              <w:jc w:val="both"/>
              <w:rPr>
                <w:rFonts w:asciiTheme="majorHAnsi" w:hAnsiTheme="majorHAnsi" w:cstheme="majorHAnsi"/>
              </w:rPr>
            </w:pPr>
            <w:r w:rsidRPr="00DD29C9">
              <w:rPr>
                <w:rFonts w:asciiTheme="majorHAnsi" w:hAnsiTheme="majorHAnsi" w:cstheme="majorHAnsi"/>
              </w:rPr>
              <w:t>Le jury d’évaluation observe le candidat en action à son poste de travail, selon le déroulement classique. Il observe l’ensemble des actions de traçabilités des produits, les autocontrôles réalisés sur son activité et la prise en compte des règles QHSSE.</w:t>
            </w:r>
          </w:p>
          <w:p w14:paraId="59840BC5" w14:textId="77777777" w:rsidR="00DD29C9" w:rsidRPr="00DD29C9" w:rsidRDefault="00DD29C9" w:rsidP="00DD29C9">
            <w:pPr>
              <w:jc w:val="both"/>
              <w:rPr>
                <w:rFonts w:asciiTheme="majorHAnsi" w:hAnsiTheme="majorHAnsi" w:cstheme="majorHAnsi"/>
              </w:rPr>
            </w:pPr>
          </w:p>
          <w:p w14:paraId="39C46081" w14:textId="77777777" w:rsidR="00DD29C9" w:rsidRPr="00DD29C9" w:rsidRDefault="00DD29C9" w:rsidP="00DD29C9">
            <w:pPr>
              <w:jc w:val="both"/>
              <w:rPr>
                <w:rFonts w:asciiTheme="majorHAnsi" w:hAnsiTheme="majorHAnsi" w:cstheme="majorHAnsi"/>
              </w:rPr>
            </w:pPr>
            <w:r w:rsidRPr="00DD29C9">
              <w:rPr>
                <w:rFonts w:asciiTheme="majorHAnsi" w:hAnsiTheme="majorHAnsi" w:cstheme="majorHAnsi"/>
              </w:rPr>
              <w:t xml:space="preserve">Le jury s’entretient ensuite avec le candidat sur les actions menées et lui pose les questions nécessaires à l’évaluation de l’ensemble </w:t>
            </w:r>
          </w:p>
          <w:p w14:paraId="3DB709D5" w14:textId="77777777" w:rsidR="00DD29C9" w:rsidRPr="00DD29C9" w:rsidRDefault="00DD29C9" w:rsidP="00DD29C9">
            <w:pPr>
              <w:jc w:val="both"/>
              <w:rPr>
                <w:rFonts w:asciiTheme="majorHAnsi" w:hAnsiTheme="majorHAnsi" w:cstheme="majorHAnsi"/>
              </w:rPr>
            </w:pPr>
          </w:p>
          <w:p w14:paraId="291F694F" w14:textId="33E2A7C9" w:rsidR="004771B9" w:rsidRPr="00F967BA" w:rsidRDefault="004771B9" w:rsidP="1F17FA28">
            <w:pPr>
              <w:jc w:val="both"/>
              <w:rPr>
                <w:rFonts w:asciiTheme="majorHAnsi" w:hAnsiTheme="majorHAnsi" w:cstheme="majorBidi"/>
              </w:rPr>
            </w:pPr>
          </w:p>
        </w:tc>
        <w:tc>
          <w:tcPr>
            <w:tcW w:w="1682" w:type="pct"/>
          </w:tcPr>
          <w:p w14:paraId="6DDAA24C" w14:textId="77777777" w:rsidR="004771B9" w:rsidRPr="001871C4" w:rsidRDefault="004771B9" w:rsidP="001871C4">
            <w:pPr>
              <w:rPr>
                <w:rFonts w:asciiTheme="majorHAnsi" w:hAnsiTheme="majorHAnsi" w:cstheme="majorHAnsi"/>
                <w:b/>
                <w:bCs/>
              </w:rPr>
            </w:pPr>
            <w:r w:rsidRPr="001871C4">
              <w:rPr>
                <w:rFonts w:asciiTheme="majorHAnsi" w:hAnsiTheme="majorHAnsi" w:cstheme="majorHAnsi"/>
                <w:b/>
                <w:bCs/>
              </w:rPr>
              <w:t>Qualité de l’inventaire et gestion des stocks :</w:t>
            </w:r>
          </w:p>
          <w:p w14:paraId="77912502" w14:textId="11F48727" w:rsidR="001871C4" w:rsidRPr="001871C4" w:rsidRDefault="001871C4" w:rsidP="001871C4">
            <w:pPr>
              <w:numPr>
                <w:ilvl w:val="0"/>
                <w:numId w:val="33"/>
              </w:numPr>
              <w:rPr>
                <w:rFonts w:asciiTheme="majorHAnsi" w:hAnsiTheme="majorHAnsi" w:cstheme="majorHAnsi"/>
              </w:rPr>
            </w:pPr>
            <w:r w:rsidRPr="001871C4">
              <w:rPr>
                <w:rFonts w:asciiTheme="majorHAnsi" w:hAnsiTheme="majorHAnsi" w:cstheme="majorHAnsi"/>
              </w:rPr>
              <w:t>Les consignes et procédures de gestion de stock de l’entreprise sont respectée</w:t>
            </w:r>
            <w:r w:rsidR="00505C98">
              <w:rPr>
                <w:rFonts w:asciiTheme="majorHAnsi" w:hAnsiTheme="majorHAnsi" w:cstheme="majorHAnsi"/>
              </w:rPr>
              <w:t>s</w:t>
            </w:r>
          </w:p>
          <w:p w14:paraId="1645B10B" w14:textId="16BE1545" w:rsidR="001871C4" w:rsidRPr="001871C4" w:rsidRDefault="001871C4" w:rsidP="001871C4">
            <w:pPr>
              <w:numPr>
                <w:ilvl w:val="0"/>
                <w:numId w:val="33"/>
              </w:numPr>
              <w:rPr>
                <w:rFonts w:asciiTheme="majorHAnsi" w:hAnsiTheme="majorHAnsi" w:cstheme="majorHAnsi"/>
              </w:rPr>
            </w:pPr>
            <w:r w:rsidRPr="001871C4">
              <w:rPr>
                <w:rFonts w:asciiTheme="majorHAnsi" w:hAnsiTheme="majorHAnsi" w:cstheme="majorHAnsi"/>
              </w:rPr>
              <w:t>La méthodologie de roulement des stock</w:t>
            </w:r>
            <w:r w:rsidR="00505C98">
              <w:rPr>
                <w:rFonts w:asciiTheme="majorHAnsi" w:hAnsiTheme="majorHAnsi" w:cstheme="majorHAnsi"/>
              </w:rPr>
              <w:t>s</w:t>
            </w:r>
            <w:r w:rsidRPr="001871C4">
              <w:rPr>
                <w:rFonts w:asciiTheme="majorHAnsi" w:hAnsiTheme="majorHAnsi" w:cstheme="majorHAnsi"/>
              </w:rPr>
              <w:t xml:space="preserve"> FIFO est maitrisé</w:t>
            </w:r>
            <w:r w:rsidR="00505C98">
              <w:rPr>
                <w:rFonts w:asciiTheme="majorHAnsi" w:hAnsiTheme="majorHAnsi" w:cstheme="majorHAnsi"/>
              </w:rPr>
              <w:t>e</w:t>
            </w:r>
            <w:r w:rsidRPr="001871C4">
              <w:rPr>
                <w:rFonts w:asciiTheme="majorHAnsi" w:hAnsiTheme="majorHAnsi" w:cstheme="majorHAnsi"/>
              </w:rPr>
              <w:t xml:space="preserve"> et appliqué</w:t>
            </w:r>
            <w:r w:rsidR="00505C98">
              <w:rPr>
                <w:rFonts w:asciiTheme="majorHAnsi" w:hAnsiTheme="majorHAnsi" w:cstheme="majorHAnsi"/>
              </w:rPr>
              <w:t>e</w:t>
            </w:r>
          </w:p>
          <w:p w14:paraId="0AA5BB75" w14:textId="77777777" w:rsidR="001871C4" w:rsidRPr="001871C4" w:rsidRDefault="001871C4" w:rsidP="001871C4">
            <w:pPr>
              <w:numPr>
                <w:ilvl w:val="0"/>
                <w:numId w:val="33"/>
              </w:numPr>
              <w:rPr>
                <w:rFonts w:asciiTheme="majorHAnsi" w:hAnsiTheme="majorHAnsi" w:cstheme="majorHAnsi"/>
              </w:rPr>
            </w:pPr>
            <w:r w:rsidRPr="001871C4">
              <w:rPr>
                <w:rFonts w:asciiTheme="majorHAnsi" w:hAnsiTheme="majorHAnsi" w:cstheme="majorHAnsi"/>
              </w:rPr>
              <w:t xml:space="preserve">La manipulation des produits œnologiques est correctement réalisée </w:t>
            </w:r>
          </w:p>
          <w:p w14:paraId="13151D6C" w14:textId="77777777" w:rsidR="001871C4" w:rsidRPr="001871C4" w:rsidRDefault="001871C4" w:rsidP="001871C4">
            <w:pPr>
              <w:numPr>
                <w:ilvl w:val="0"/>
                <w:numId w:val="33"/>
              </w:numPr>
              <w:rPr>
                <w:rFonts w:asciiTheme="majorHAnsi" w:hAnsiTheme="majorHAnsi" w:cstheme="majorHAnsi"/>
              </w:rPr>
            </w:pPr>
            <w:r w:rsidRPr="001871C4">
              <w:rPr>
                <w:rFonts w:asciiTheme="majorHAnsi" w:hAnsiTheme="majorHAnsi" w:cstheme="majorHAnsi"/>
              </w:rPr>
              <w:t xml:space="preserve">Les écarts de stock sont identifiés et signalés à la personne référente </w:t>
            </w:r>
          </w:p>
          <w:p w14:paraId="3517C428" w14:textId="5855C7B0" w:rsidR="004771B9" w:rsidRPr="004B7D35" w:rsidRDefault="004771B9" w:rsidP="000A51CA">
            <w:pPr>
              <w:pStyle w:val="Paragraphedeliste"/>
              <w:numPr>
                <w:ilvl w:val="0"/>
                <w:numId w:val="9"/>
              </w:numPr>
              <w:ind w:left="181" w:hanging="142"/>
              <w:rPr>
                <w:rFonts w:asciiTheme="majorHAnsi" w:hAnsiTheme="majorHAnsi" w:cstheme="majorHAnsi"/>
                <w:sz w:val="20"/>
                <w:szCs w:val="20"/>
              </w:rPr>
            </w:pPr>
          </w:p>
        </w:tc>
      </w:tr>
      <w:tr w:rsidR="004771B9" w:rsidRPr="008A2A2C" w14:paraId="1E63A265" w14:textId="77777777" w:rsidTr="1F17FA28">
        <w:trPr>
          <w:trHeight w:val="840"/>
        </w:trPr>
        <w:tc>
          <w:tcPr>
            <w:tcW w:w="1091" w:type="pct"/>
            <w:vMerge/>
          </w:tcPr>
          <w:p w14:paraId="6828367A" w14:textId="77777777" w:rsidR="004771B9" w:rsidRPr="00F967BA" w:rsidRDefault="004771B9" w:rsidP="000A51CA">
            <w:pPr>
              <w:rPr>
                <w:rFonts w:asciiTheme="majorHAnsi" w:hAnsiTheme="majorHAnsi" w:cstheme="majorHAnsi"/>
              </w:rPr>
            </w:pPr>
          </w:p>
        </w:tc>
        <w:tc>
          <w:tcPr>
            <w:tcW w:w="1091" w:type="pct"/>
          </w:tcPr>
          <w:p w14:paraId="69BEC554" w14:textId="338B1D96" w:rsidR="004771B9" w:rsidRPr="00F967BA" w:rsidRDefault="004771B9" w:rsidP="000A51CA">
            <w:pPr>
              <w:jc w:val="both"/>
              <w:rPr>
                <w:rFonts w:asciiTheme="majorHAnsi" w:hAnsiTheme="majorHAnsi" w:cstheme="majorHAnsi"/>
              </w:rPr>
            </w:pPr>
            <w:r w:rsidRPr="00FF08AE">
              <w:rPr>
                <w:rFonts w:asciiTheme="majorHAnsi" w:hAnsiTheme="majorHAnsi" w:cstheme="majorHAnsi"/>
              </w:rPr>
              <w:t>C2.2. Mettre en œuvre les pratiques et procédures liées à l’environnement en assurant le tri des déchets, le stockage sécurisé des produits chimiques et les gestes d’économie d’énergie de façon à garantir le respect des règles et procédures en vigueur en entreprise</w:t>
            </w:r>
            <w:r w:rsidR="00C1111F">
              <w:rPr>
                <w:rFonts w:asciiTheme="majorHAnsi" w:hAnsiTheme="majorHAnsi" w:cstheme="majorHAnsi"/>
              </w:rPr>
              <w:t>.</w:t>
            </w:r>
          </w:p>
        </w:tc>
        <w:tc>
          <w:tcPr>
            <w:tcW w:w="1136" w:type="pct"/>
            <w:vMerge/>
          </w:tcPr>
          <w:p w14:paraId="56A50DA4" w14:textId="0F4A7634" w:rsidR="004771B9" w:rsidRPr="00F967BA" w:rsidRDefault="004771B9" w:rsidP="000A51CA">
            <w:pPr>
              <w:rPr>
                <w:rFonts w:asciiTheme="majorHAnsi" w:hAnsiTheme="majorHAnsi" w:cstheme="majorHAnsi"/>
              </w:rPr>
            </w:pPr>
          </w:p>
        </w:tc>
        <w:tc>
          <w:tcPr>
            <w:tcW w:w="1682" w:type="pct"/>
          </w:tcPr>
          <w:p w14:paraId="42BE0E46" w14:textId="77777777" w:rsidR="004771B9" w:rsidRPr="001871C4" w:rsidRDefault="004771B9" w:rsidP="00CC48C5">
            <w:pPr>
              <w:jc w:val="both"/>
              <w:rPr>
                <w:rFonts w:asciiTheme="majorHAnsi" w:hAnsiTheme="majorHAnsi" w:cstheme="majorBidi"/>
                <w:b/>
                <w:bCs/>
              </w:rPr>
            </w:pPr>
            <w:r w:rsidRPr="72577954">
              <w:rPr>
                <w:rFonts w:asciiTheme="majorHAnsi" w:hAnsiTheme="majorHAnsi" w:cstheme="majorBidi"/>
                <w:b/>
                <w:bCs/>
              </w:rPr>
              <w:t xml:space="preserve">Respect des règles environnementales : </w:t>
            </w:r>
          </w:p>
          <w:p w14:paraId="103679B6" w14:textId="77777777" w:rsidR="001871C4" w:rsidRPr="001871C4" w:rsidRDefault="001871C4" w:rsidP="00CC48C5">
            <w:pPr>
              <w:numPr>
                <w:ilvl w:val="0"/>
                <w:numId w:val="34"/>
              </w:numPr>
              <w:jc w:val="both"/>
              <w:rPr>
                <w:rFonts w:asciiTheme="majorHAnsi" w:hAnsiTheme="majorHAnsi" w:cstheme="majorBidi"/>
              </w:rPr>
            </w:pPr>
            <w:r w:rsidRPr="72577954">
              <w:rPr>
                <w:rFonts w:asciiTheme="majorHAnsi" w:hAnsiTheme="majorHAnsi" w:cstheme="majorBidi"/>
              </w:rPr>
              <w:t>Les règles en vigueur et consignes usuelles concernant l’hygiène et la sécurité sont respectées</w:t>
            </w:r>
          </w:p>
          <w:p w14:paraId="14E7EC46" w14:textId="77777777" w:rsidR="001871C4" w:rsidRPr="001871C4" w:rsidRDefault="001871C4" w:rsidP="00CC48C5">
            <w:pPr>
              <w:numPr>
                <w:ilvl w:val="0"/>
                <w:numId w:val="34"/>
              </w:numPr>
              <w:jc w:val="both"/>
              <w:rPr>
                <w:rFonts w:asciiTheme="majorHAnsi" w:hAnsiTheme="majorHAnsi" w:cstheme="majorBidi"/>
              </w:rPr>
            </w:pPr>
            <w:r w:rsidRPr="72577954">
              <w:rPr>
                <w:rFonts w:asciiTheme="majorHAnsi" w:hAnsiTheme="majorHAnsi" w:cstheme="majorBidi"/>
              </w:rPr>
              <w:t>Les règles en vigueur et consignes usuelles concernant le tri et la gestion des effluents sont respectées</w:t>
            </w:r>
          </w:p>
          <w:p w14:paraId="205FF2E7" w14:textId="52F65F7D" w:rsidR="001871C4" w:rsidRPr="001871C4" w:rsidRDefault="001871C4" w:rsidP="00CC48C5">
            <w:pPr>
              <w:numPr>
                <w:ilvl w:val="0"/>
                <w:numId w:val="34"/>
              </w:numPr>
              <w:jc w:val="both"/>
              <w:rPr>
                <w:rFonts w:asciiTheme="majorHAnsi" w:hAnsiTheme="majorHAnsi" w:cstheme="majorBidi"/>
              </w:rPr>
            </w:pPr>
            <w:r w:rsidRPr="72577954">
              <w:rPr>
                <w:rFonts w:asciiTheme="majorHAnsi" w:hAnsiTheme="majorHAnsi" w:cstheme="majorBidi"/>
              </w:rPr>
              <w:t>Les règles en vigueur et consignes usuelles d’hygiène et de sécurité sont appliquées lors de la réalisation d’une activité de logement en cuve, d’assemblage ou de filtration ou toute autre activité sectorielle de transformation</w:t>
            </w:r>
          </w:p>
          <w:p w14:paraId="15093C86" w14:textId="4F77D1F2" w:rsidR="004771B9" w:rsidRPr="00E01B26" w:rsidRDefault="004771B9" w:rsidP="72577954">
            <w:pPr>
              <w:pStyle w:val="Paragraphedeliste"/>
              <w:ind w:left="181" w:hanging="142"/>
              <w:rPr>
                <w:rFonts w:asciiTheme="majorHAnsi" w:hAnsiTheme="majorHAnsi" w:cstheme="majorBidi"/>
                <w:sz w:val="20"/>
                <w:szCs w:val="20"/>
              </w:rPr>
            </w:pPr>
          </w:p>
        </w:tc>
      </w:tr>
      <w:tr w:rsidR="004771B9" w:rsidRPr="008A2A2C" w14:paraId="544850B6" w14:textId="77777777" w:rsidTr="1F17FA28">
        <w:trPr>
          <w:trHeight w:val="840"/>
        </w:trPr>
        <w:tc>
          <w:tcPr>
            <w:tcW w:w="1091" w:type="pct"/>
            <w:vMerge w:val="restart"/>
          </w:tcPr>
          <w:p w14:paraId="673B06FE" w14:textId="315E88E7" w:rsidR="004771B9" w:rsidRPr="004771B9" w:rsidRDefault="004771B9" w:rsidP="00CC48C5">
            <w:pPr>
              <w:jc w:val="both"/>
              <w:rPr>
                <w:rFonts w:asciiTheme="majorHAnsi" w:hAnsiTheme="majorHAnsi" w:cstheme="majorBidi"/>
              </w:rPr>
            </w:pPr>
            <w:r w:rsidRPr="1F17FA28">
              <w:rPr>
                <w:rFonts w:asciiTheme="majorHAnsi" w:hAnsiTheme="majorHAnsi" w:cstheme="majorBidi"/>
                <w:b/>
                <w:bCs/>
              </w:rPr>
              <w:t>A</w:t>
            </w:r>
            <w:r w:rsidR="003E0A27" w:rsidRPr="1F17FA28">
              <w:rPr>
                <w:rFonts w:asciiTheme="majorHAnsi" w:hAnsiTheme="majorHAnsi" w:cstheme="majorBidi"/>
                <w:b/>
                <w:bCs/>
              </w:rPr>
              <w:t xml:space="preserve">ctivité </w:t>
            </w:r>
            <w:r w:rsidR="35CA9E1D" w:rsidRPr="1F17FA28">
              <w:rPr>
                <w:rFonts w:asciiTheme="majorHAnsi" w:hAnsiTheme="majorHAnsi" w:cstheme="majorBidi"/>
                <w:b/>
                <w:bCs/>
              </w:rPr>
              <w:t>2.2</w:t>
            </w:r>
            <w:r w:rsidRPr="1F17FA28">
              <w:rPr>
                <w:rFonts w:asciiTheme="majorHAnsi" w:hAnsiTheme="majorHAnsi" w:cstheme="majorBidi"/>
                <w:b/>
                <w:bCs/>
              </w:rPr>
              <w:t>. Contribution à la traçabilité des lots et autocontrôles des opérations :</w:t>
            </w:r>
          </w:p>
          <w:p w14:paraId="5E88279F" w14:textId="1542A3FA" w:rsidR="004771B9" w:rsidRPr="004771B9" w:rsidRDefault="004771B9" w:rsidP="004771B9">
            <w:pPr>
              <w:numPr>
                <w:ilvl w:val="0"/>
                <w:numId w:val="35"/>
              </w:numPr>
              <w:rPr>
                <w:rFonts w:asciiTheme="majorHAnsi" w:hAnsiTheme="majorHAnsi" w:cstheme="majorHAnsi"/>
              </w:rPr>
            </w:pPr>
            <w:r w:rsidRPr="004771B9">
              <w:rPr>
                <w:rFonts w:asciiTheme="majorHAnsi" w:hAnsiTheme="majorHAnsi" w:cstheme="majorHAnsi"/>
              </w:rPr>
              <w:t xml:space="preserve">Application des consignes reçues à l'écrit et à l'oral concernant la qualité du </w:t>
            </w:r>
            <w:r w:rsidRPr="004771B9">
              <w:rPr>
                <w:rFonts w:asciiTheme="majorHAnsi" w:hAnsiTheme="majorHAnsi" w:cstheme="majorHAnsi"/>
              </w:rPr>
              <w:lastRenderedPageBreak/>
              <w:t xml:space="preserve">produit final visé et </w:t>
            </w:r>
            <w:proofErr w:type="spellStart"/>
            <w:r w:rsidRPr="008E45C9">
              <w:rPr>
                <w:rFonts w:asciiTheme="majorHAnsi" w:hAnsiTheme="majorHAnsi" w:cstheme="majorHAnsi"/>
                <w:i/>
                <w:iCs/>
              </w:rPr>
              <w:t>reporting</w:t>
            </w:r>
            <w:proofErr w:type="spellEnd"/>
            <w:r w:rsidRPr="004771B9">
              <w:rPr>
                <w:rFonts w:asciiTheme="majorHAnsi" w:hAnsiTheme="majorHAnsi" w:cstheme="majorHAnsi"/>
              </w:rPr>
              <w:t xml:space="preserve"> de l’activité</w:t>
            </w:r>
          </w:p>
          <w:p w14:paraId="2864F2E7" w14:textId="77777777" w:rsidR="004771B9" w:rsidRPr="004771B9" w:rsidRDefault="004771B9" w:rsidP="004771B9">
            <w:pPr>
              <w:numPr>
                <w:ilvl w:val="0"/>
                <w:numId w:val="35"/>
              </w:numPr>
              <w:rPr>
                <w:rFonts w:asciiTheme="majorHAnsi" w:hAnsiTheme="majorHAnsi" w:cstheme="majorHAnsi"/>
              </w:rPr>
            </w:pPr>
            <w:r w:rsidRPr="004771B9">
              <w:rPr>
                <w:rFonts w:asciiTheme="majorHAnsi" w:hAnsiTheme="majorHAnsi" w:cstheme="majorHAnsi"/>
              </w:rPr>
              <w:t>Application des règles de la traçabilité des produits</w:t>
            </w:r>
          </w:p>
          <w:p w14:paraId="43C75039" w14:textId="77777777" w:rsidR="004771B9" w:rsidRPr="004771B9" w:rsidRDefault="004771B9" w:rsidP="004771B9">
            <w:pPr>
              <w:numPr>
                <w:ilvl w:val="0"/>
                <w:numId w:val="35"/>
              </w:numPr>
              <w:rPr>
                <w:rFonts w:asciiTheme="majorHAnsi" w:hAnsiTheme="majorHAnsi" w:cstheme="majorHAnsi"/>
              </w:rPr>
            </w:pPr>
            <w:r w:rsidRPr="004771B9">
              <w:rPr>
                <w:rFonts w:asciiTheme="majorHAnsi" w:hAnsiTheme="majorHAnsi" w:cstheme="majorHAnsi"/>
              </w:rPr>
              <w:t>Utilisation éventuelle d’un logiciel de bureautique simple ou d’un logiciel spécifique de traçabilité</w:t>
            </w:r>
          </w:p>
          <w:p w14:paraId="505D7F69" w14:textId="77777777" w:rsidR="004771B9" w:rsidRPr="004771B9" w:rsidRDefault="004771B9" w:rsidP="004771B9">
            <w:pPr>
              <w:numPr>
                <w:ilvl w:val="0"/>
                <w:numId w:val="35"/>
              </w:numPr>
              <w:rPr>
                <w:rFonts w:asciiTheme="majorHAnsi" w:hAnsiTheme="majorHAnsi" w:cstheme="majorHAnsi"/>
              </w:rPr>
            </w:pPr>
            <w:r w:rsidRPr="004771B9">
              <w:rPr>
                <w:rFonts w:asciiTheme="majorHAnsi" w:hAnsiTheme="majorHAnsi" w:cstheme="majorHAnsi"/>
              </w:rPr>
              <w:t>Autocontrôles de son propre travail concernant l’application des règles de qualité, d’hygiène, de sécurité, de respect de l’environnement et de traçabilité des lots</w:t>
            </w:r>
          </w:p>
          <w:p w14:paraId="2DEDBDC8" w14:textId="77777777" w:rsidR="004771B9" w:rsidRPr="004771B9" w:rsidRDefault="004771B9" w:rsidP="004771B9">
            <w:pPr>
              <w:numPr>
                <w:ilvl w:val="0"/>
                <w:numId w:val="35"/>
              </w:numPr>
              <w:rPr>
                <w:rFonts w:asciiTheme="majorHAnsi" w:hAnsiTheme="majorHAnsi" w:cstheme="majorHAnsi"/>
              </w:rPr>
            </w:pPr>
            <w:proofErr w:type="spellStart"/>
            <w:r w:rsidRPr="008E45C9">
              <w:rPr>
                <w:rFonts w:asciiTheme="majorHAnsi" w:hAnsiTheme="majorHAnsi" w:cstheme="majorHAnsi"/>
                <w:i/>
                <w:iCs/>
              </w:rPr>
              <w:t>Reporting</w:t>
            </w:r>
            <w:proofErr w:type="spellEnd"/>
            <w:r w:rsidRPr="004771B9">
              <w:rPr>
                <w:rFonts w:asciiTheme="majorHAnsi" w:hAnsiTheme="majorHAnsi" w:cstheme="majorHAnsi"/>
              </w:rPr>
              <w:t xml:space="preserve"> de l’activité et communication au sein de l’équipe</w:t>
            </w:r>
            <w:r w:rsidRPr="004771B9">
              <w:rPr>
                <w:rFonts w:asciiTheme="majorHAnsi" w:hAnsiTheme="majorHAnsi" w:cstheme="majorHAnsi"/>
              </w:rPr>
              <w:tab/>
            </w:r>
          </w:p>
          <w:p w14:paraId="34BBA3BD" w14:textId="1A91BC2E" w:rsidR="004771B9" w:rsidRPr="00F967BA" w:rsidRDefault="004771B9" w:rsidP="000A51CA">
            <w:pPr>
              <w:rPr>
                <w:rFonts w:asciiTheme="majorHAnsi" w:hAnsiTheme="majorHAnsi" w:cstheme="majorHAnsi"/>
              </w:rPr>
            </w:pPr>
          </w:p>
        </w:tc>
        <w:tc>
          <w:tcPr>
            <w:tcW w:w="1091" w:type="pct"/>
          </w:tcPr>
          <w:p w14:paraId="1D855903" w14:textId="795EACE4" w:rsidR="004771B9" w:rsidRPr="00F967BA" w:rsidRDefault="004771B9" w:rsidP="000A51CA">
            <w:pPr>
              <w:jc w:val="both"/>
              <w:rPr>
                <w:rFonts w:asciiTheme="majorHAnsi" w:hAnsiTheme="majorHAnsi" w:cstheme="majorHAnsi"/>
              </w:rPr>
            </w:pPr>
            <w:r w:rsidRPr="004771B9">
              <w:rPr>
                <w:rFonts w:asciiTheme="majorHAnsi" w:hAnsiTheme="majorHAnsi" w:cstheme="majorHAnsi"/>
              </w:rPr>
              <w:lastRenderedPageBreak/>
              <w:t>C2.3. Assurer la traçabilité des différents lots en réalisant la saisie des informations relatives à l’ensemble des opérations réalisées (intrants et opérations physique</w:t>
            </w:r>
            <w:r w:rsidR="00505C98">
              <w:rPr>
                <w:rFonts w:asciiTheme="majorHAnsi" w:hAnsiTheme="majorHAnsi" w:cstheme="majorHAnsi"/>
              </w:rPr>
              <w:t>s</w:t>
            </w:r>
            <w:r w:rsidRPr="004771B9">
              <w:rPr>
                <w:rFonts w:asciiTheme="majorHAnsi" w:hAnsiTheme="majorHAnsi" w:cstheme="majorHAnsi"/>
              </w:rPr>
              <w:t xml:space="preserve">) via les outils numériques dédiés ou le cahier de chai afin de garantir les objectifs de qualité </w:t>
            </w:r>
            <w:r w:rsidRPr="004771B9">
              <w:rPr>
                <w:rFonts w:asciiTheme="majorHAnsi" w:hAnsiTheme="majorHAnsi" w:cstheme="majorHAnsi"/>
              </w:rPr>
              <w:lastRenderedPageBreak/>
              <w:t>tout en respectant la r</w:t>
            </w:r>
            <w:r w:rsidR="00C1111F">
              <w:rPr>
                <w:rFonts w:asciiTheme="majorHAnsi" w:hAnsiTheme="majorHAnsi" w:cstheme="majorHAnsi"/>
              </w:rPr>
              <w:t>è</w:t>
            </w:r>
            <w:r w:rsidRPr="004771B9">
              <w:rPr>
                <w:rFonts w:asciiTheme="majorHAnsi" w:hAnsiTheme="majorHAnsi" w:cstheme="majorHAnsi"/>
              </w:rPr>
              <w:t>glementation en vigueur</w:t>
            </w:r>
            <w:r w:rsidR="00C1111F">
              <w:rPr>
                <w:rFonts w:asciiTheme="majorHAnsi" w:hAnsiTheme="majorHAnsi" w:cstheme="majorHAnsi"/>
              </w:rPr>
              <w:t>.</w:t>
            </w:r>
          </w:p>
        </w:tc>
        <w:tc>
          <w:tcPr>
            <w:tcW w:w="1136" w:type="pct"/>
            <w:vMerge/>
          </w:tcPr>
          <w:p w14:paraId="1FB48948" w14:textId="0A138E34" w:rsidR="004771B9" w:rsidRPr="00F967BA" w:rsidRDefault="004771B9" w:rsidP="000A51CA">
            <w:pPr>
              <w:rPr>
                <w:rFonts w:asciiTheme="majorHAnsi" w:hAnsiTheme="majorHAnsi" w:cstheme="majorHAnsi"/>
              </w:rPr>
            </w:pPr>
          </w:p>
        </w:tc>
        <w:tc>
          <w:tcPr>
            <w:tcW w:w="1682" w:type="pct"/>
          </w:tcPr>
          <w:p w14:paraId="03C197FB" w14:textId="77777777" w:rsidR="004771B9" w:rsidRPr="004771B9" w:rsidRDefault="004771B9" w:rsidP="004771B9">
            <w:pPr>
              <w:rPr>
                <w:rFonts w:asciiTheme="majorHAnsi" w:hAnsiTheme="majorHAnsi" w:cstheme="majorHAnsi"/>
                <w:b/>
                <w:bCs/>
              </w:rPr>
            </w:pPr>
            <w:r w:rsidRPr="004771B9">
              <w:rPr>
                <w:rFonts w:asciiTheme="majorHAnsi" w:hAnsiTheme="majorHAnsi" w:cstheme="majorHAnsi"/>
                <w:b/>
                <w:bCs/>
              </w:rPr>
              <w:t>Cohérence de la traçabilité des informations :</w:t>
            </w:r>
          </w:p>
          <w:p w14:paraId="34F01D33" w14:textId="77777777" w:rsidR="004771B9" w:rsidRPr="004771B9" w:rsidRDefault="004771B9" w:rsidP="00CC48C5">
            <w:pPr>
              <w:numPr>
                <w:ilvl w:val="0"/>
                <w:numId w:val="36"/>
              </w:numPr>
              <w:tabs>
                <w:tab w:val="left" w:pos="720"/>
              </w:tabs>
              <w:jc w:val="both"/>
              <w:rPr>
                <w:rFonts w:asciiTheme="majorHAnsi" w:hAnsiTheme="majorHAnsi" w:cstheme="majorBidi"/>
              </w:rPr>
            </w:pPr>
            <w:r w:rsidRPr="72577954">
              <w:rPr>
                <w:rFonts w:asciiTheme="majorHAnsi" w:hAnsiTheme="majorHAnsi" w:cstheme="majorBidi"/>
              </w:rPr>
              <w:t>L’intégralité des informations relatives aux réceptions, expéditions et mouvements de stock est enregistrée dans le respect de la législation</w:t>
            </w:r>
          </w:p>
          <w:p w14:paraId="7A9CFD06" w14:textId="77777777" w:rsidR="004771B9" w:rsidRPr="004771B9" w:rsidRDefault="004771B9" w:rsidP="00CC48C5">
            <w:pPr>
              <w:numPr>
                <w:ilvl w:val="0"/>
                <w:numId w:val="36"/>
              </w:numPr>
              <w:tabs>
                <w:tab w:val="left" w:pos="720"/>
              </w:tabs>
              <w:jc w:val="both"/>
              <w:rPr>
                <w:rFonts w:asciiTheme="majorHAnsi" w:hAnsiTheme="majorHAnsi" w:cstheme="majorBidi"/>
              </w:rPr>
            </w:pPr>
            <w:r w:rsidRPr="72577954">
              <w:rPr>
                <w:rFonts w:asciiTheme="majorHAnsi" w:hAnsiTheme="majorHAnsi" w:cstheme="majorBidi"/>
              </w:rPr>
              <w:t>Les renseignements fournis dans la fiche de traçabilité sont exhaustifs et corrects</w:t>
            </w:r>
          </w:p>
          <w:p w14:paraId="73A3C4AA" w14:textId="77777777" w:rsidR="004771B9" w:rsidRPr="004771B9" w:rsidRDefault="004771B9" w:rsidP="00CC48C5">
            <w:pPr>
              <w:numPr>
                <w:ilvl w:val="0"/>
                <w:numId w:val="36"/>
              </w:numPr>
              <w:tabs>
                <w:tab w:val="left" w:pos="720"/>
              </w:tabs>
              <w:jc w:val="both"/>
              <w:rPr>
                <w:rFonts w:asciiTheme="majorHAnsi" w:hAnsiTheme="majorHAnsi" w:cstheme="majorBidi"/>
              </w:rPr>
            </w:pPr>
            <w:r w:rsidRPr="72577954">
              <w:rPr>
                <w:rFonts w:asciiTheme="majorHAnsi" w:hAnsiTheme="majorHAnsi" w:cstheme="majorBidi"/>
              </w:rPr>
              <w:lastRenderedPageBreak/>
              <w:t>Les outils numériques sont parfaitement maitrisés et utilisés</w:t>
            </w:r>
          </w:p>
          <w:p w14:paraId="6CBCA6C4" w14:textId="77777777" w:rsidR="004771B9" w:rsidRPr="004771B9" w:rsidRDefault="004771B9" w:rsidP="00CC48C5">
            <w:pPr>
              <w:numPr>
                <w:ilvl w:val="0"/>
                <w:numId w:val="36"/>
              </w:numPr>
              <w:tabs>
                <w:tab w:val="left" w:pos="720"/>
              </w:tabs>
              <w:jc w:val="both"/>
              <w:rPr>
                <w:rFonts w:asciiTheme="majorHAnsi" w:hAnsiTheme="majorHAnsi" w:cstheme="majorBidi"/>
              </w:rPr>
            </w:pPr>
            <w:r w:rsidRPr="72577954">
              <w:rPr>
                <w:rFonts w:asciiTheme="majorHAnsi" w:hAnsiTheme="majorHAnsi" w:cstheme="majorBidi"/>
              </w:rPr>
              <w:t>Tous les contrôles nécessaires sont réalisés</w:t>
            </w:r>
          </w:p>
          <w:p w14:paraId="1C569488" w14:textId="77777777" w:rsidR="004771B9" w:rsidRPr="004771B9" w:rsidRDefault="004771B9" w:rsidP="00CC48C5">
            <w:pPr>
              <w:numPr>
                <w:ilvl w:val="0"/>
                <w:numId w:val="36"/>
              </w:numPr>
              <w:tabs>
                <w:tab w:val="left" w:pos="720"/>
              </w:tabs>
              <w:jc w:val="both"/>
              <w:rPr>
                <w:rFonts w:asciiTheme="majorHAnsi" w:hAnsiTheme="majorHAnsi" w:cstheme="majorBidi"/>
              </w:rPr>
            </w:pPr>
            <w:r w:rsidRPr="72577954">
              <w:rPr>
                <w:rFonts w:asciiTheme="majorHAnsi" w:hAnsiTheme="majorHAnsi" w:cstheme="majorBidi"/>
              </w:rPr>
              <w:t>Le candidat réagit rapidement en cas de non-conformité et signale les anomalies à la personne référente</w:t>
            </w:r>
          </w:p>
          <w:p w14:paraId="6C0343AE" w14:textId="291E2015" w:rsidR="004771B9" w:rsidRPr="002D359E" w:rsidRDefault="004771B9" w:rsidP="000A51CA">
            <w:pPr>
              <w:pStyle w:val="Paragraphedeliste"/>
              <w:numPr>
                <w:ilvl w:val="0"/>
                <w:numId w:val="9"/>
              </w:numPr>
              <w:ind w:left="181" w:hanging="142"/>
              <w:rPr>
                <w:rFonts w:asciiTheme="majorHAnsi" w:hAnsiTheme="majorHAnsi" w:cstheme="majorHAnsi"/>
                <w:sz w:val="20"/>
                <w:szCs w:val="20"/>
              </w:rPr>
            </w:pPr>
          </w:p>
        </w:tc>
      </w:tr>
      <w:tr w:rsidR="004771B9" w:rsidRPr="008A2A2C" w14:paraId="540F926A" w14:textId="77777777" w:rsidTr="1F17FA28">
        <w:trPr>
          <w:trHeight w:val="840"/>
        </w:trPr>
        <w:tc>
          <w:tcPr>
            <w:tcW w:w="1091" w:type="pct"/>
            <w:vMerge/>
          </w:tcPr>
          <w:p w14:paraId="2E0FFD0B" w14:textId="77777777" w:rsidR="004771B9" w:rsidRPr="004771B9" w:rsidRDefault="004771B9" w:rsidP="004771B9">
            <w:pPr>
              <w:rPr>
                <w:rFonts w:asciiTheme="majorHAnsi" w:hAnsiTheme="majorHAnsi" w:cstheme="majorHAnsi"/>
                <w:b/>
                <w:bCs/>
              </w:rPr>
            </w:pPr>
          </w:p>
        </w:tc>
        <w:tc>
          <w:tcPr>
            <w:tcW w:w="1091" w:type="pct"/>
          </w:tcPr>
          <w:p w14:paraId="1BD9FA78" w14:textId="401B902D" w:rsidR="004771B9" w:rsidRPr="004771B9" w:rsidRDefault="004771B9" w:rsidP="004771B9">
            <w:pPr>
              <w:rPr>
                <w:rFonts w:asciiTheme="majorHAnsi" w:hAnsiTheme="majorHAnsi" w:cstheme="majorHAnsi"/>
              </w:rPr>
            </w:pPr>
            <w:r w:rsidRPr="004771B9">
              <w:rPr>
                <w:rFonts w:asciiTheme="majorHAnsi" w:hAnsiTheme="majorHAnsi" w:cstheme="majorHAnsi"/>
              </w:rPr>
              <w:t>C2.4. Procéder aux autocontrôles prévus selon les opérations conduites en mettant en application les normes et procédures des démarches qualité (ISO, IFS, méthode HACCP) afin de répondre aux normes de qualité et de traçabilité en vigueur dans le secteur</w:t>
            </w:r>
            <w:r w:rsidR="00C1111F">
              <w:rPr>
                <w:rFonts w:asciiTheme="majorHAnsi" w:hAnsiTheme="majorHAnsi" w:cstheme="majorHAnsi"/>
              </w:rPr>
              <w:t>.</w:t>
            </w:r>
          </w:p>
          <w:p w14:paraId="366B494B" w14:textId="77777777" w:rsidR="004771B9" w:rsidRPr="004771B9" w:rsidRDefault="004771B9" w:rsidP="000A51CA">
            <w:pPr>
              <w:jc w:val="both"/>
              <w:rPr>
                <w:rFonts w:asciiTheme="majorHAnsi" w:hAnsiTheme="majorHAnsi" w:cstheme="majorHAnsi"/>
              </w:rPr>
            </w:pPr>
          </w:p>
        </w:tc>
        <w:tc>
          <w:tcPr>
            <w:tcW w:w="1136" w:type="pct"/>
            <w:vMerge/>
          </w:tcPr>
          <w:p w14:paraId="4CE781DC" w14:textId="77777777" w:rsidR="004771B9" w:rsidRPr="00F967BA" w:rsidRDefault="004771B9" w:rsidP="000A51CA">
            <w:pPr>
              <w:rPr>
                <w:rFonts w:asciiTheme="majorHAnsi" w:hAnsiTheme="majorHAnsi" w:cstheme="majorHAnsi"/>
              </w:rPr>
            </w:pPr>
          </w:p>
        </w:tc>
        <w:tc>
          <w:tcPr>
            <w:tcW w:w="1682" w:type="pct"/>
          </w:tcPr>
          <w:p w14:paraId="74E87486" w14:textId="71C0150D" w:rsidR="004771B9" w:rsidRPr="004771B9" w:rsidRDefault="004771B9" w:rsidP="004771B9">
            <w:pPr>
              <w:rPr>
                <w:rFonts w:asciiTheme="majorHAnsi" w:hAnsiTheme="majorHAnsi" w:cstheme="majorHAnsi"/>
                <w:b/>
                <w:bCs/>
              </w:rPr>
            </w:pPr>
            <w:r w:rsidRPr="004771B9">
              <w:rPr>
                <w:rFonts w:asciiTheme="majorHAnsi" w:hAnsiTheme="majorHAnsi" w:cstheme="majorHAnsi"/>
                <w:b/>
                <w:bCs/>
              </w:rPr>
              <w:t>Qualité des contrôles effectuée sur les opérations :</w:t>
            </w:r>
          </w:p>
          <w:p w14:paraId="14CB1FC9" w14:textId="77777777" w:rsidR="004771B9" w:rsidRPr="004771B9" w:rsidRDefault="004771B9" w:rsidP="00CC48C5">
            <w:pPr>
              <w:numPr>
                <w:ilvl w:val="0"/>
                <w:numId w:val="37"/>
              </w:numPr>
              <w:jc w:val="both"/>
              <w:rPr>
                <w:rFonts w:asciiTheme="majorHAnsi" w:hAnsiTheme="majorHAnsi" w:cstheme="majorBidi"/>
              </w:rPr>
            </w:pPr>
            <w:r w:rsidRPr="72577954">
              <w:rPr>
                <w:rFonts w:asciiTheme="majorHAnsi" w:hAnsiTheme="majorHAnsi" w:cstheme="majorBidi"/>
              </w:rPr>
              <w:t>Les mesures de contrôle sont sélectionnées et effectuées selon les modes opératoires en vigueur.</w:t>
            </w:r>
          </w:p>
          <w:p w14:paraId="4F8F1319" w14:textId="77777777" w:rsidR="004771B9" w:rsidRPr="004771B9" w:rsidRDefault="004771B9" w:rsidP="00CC48C5">
            <w:pPr>
              <w:numPr>
                <w:ilvl w:val="0"/>
                <w:numId w:val="37"/>
              </w:numPr>
              <w:jc w:val="both"/>
              <w:rPr>
                <w:rFonts w:asciiTheme="majorHAnsi" w:hAnsiTheme="majorHAnsi" w:cstheme="majorBidi"/>
              </w:rPr>
            </w:pPr>
            <w:r w:rsidRPr="72577954">
              <w:rPr>
                <w:rFonts w:asciiTheme="majorHAnsi" w:hAnsiTheme="majorHAnsi" w:cstheme="majorBidi"/>
              </w:rPr>
              <w:t>Les anomalies détectées sont signalées à l’interlocuteur adapté.</w:t>
            </w:r>
          </w:p>
          <w:p w14:paraId="3EDC7EF3" w14:textId="77777777" w:rsidR="004771B9" w:rsidRPr="004771B9" w:rsidRDefault="004771B9" w:rsidP="00CC48C5">
            <w:pPr>
              <w:numPr>
                <w:ilvl w:val="0"/>
                <w:numId w:val="37"/>
              </w:numPr>
              <w:jc w:val="both"/>
              <w:rPr>
                <w:rFonts w:asciiTheme="majorHAnsi" w:hAnsiTheme="majorHAnsi" w:cstheme="majorBidi"/>
              </w:rPr>
            </w:pPr>
            <w:r w:rsidRPr="72577954">
              <w:rPr>
                <w:rFonts w:asciiTheme="majorHAnsi" w:hAnsiTheme="majorHAnsi" w:cstheme="majorBidi"/>
              </w:rPr>
              <w:t>Le rendu des opérations est conforme aux standards attendus</w:t>
            </w:r>
          </w:p>
          <w:p w14:paraId="2BFEF417" w14:textId="7C76F72B" w:rsidR="004771B9" w:rsidRPr="004771B9" w:rsidRDefault="004771B9" w:rsidP="00CC48C5">
            <w:pPr>
              <w:numPr>
                <w:ilvl w:val="0"/>
                <w:numId w:val="37"/>
              </w:numPr>
              <w:jc w:val="both"/>
              <w:rPr>
                <w:rFonts w:asciiTheme="majorHAnsi" w:hAnsiTheme="majorHAnsi" w:cstheme="majorBidi"/>
              </w:rPr>
            </w:pPr>
            <w:r w:rsidRPr="72577954">
              <w:rPr>
                <w:rFonts w:asciiTheme="majorHAnsi" w:hAnsiTheme="majorHAnsi" w:cstheme="majorBidi"/>
              </w:rPr>
              <w:t xml:space="preserve">Un </w:t>
            </w:r>
            <w:proofErr w:type="spellStart"/>
            <w:r w:rsidRPr="72577954">
              <w:rPr>
                <w:rFonts w:asciiTheme="majorHAnsi" w:hAnsiTheme="majorHAnsi" w:cstheme="majorBidi"/>
                <w:i/>
                <w:iCs/>
              </w:rPr>
              <w:t>reporting</w:t>
            </w:r>
            <w:proofErr w:type="spellEnd"/>
            <w:r w:rsidRPr="72577954">
              <w:rPr>
                <w:rFonts w:asciiTheme="majorHAnsi" w:hAnsiTheme="majorHAnsi" w:cstheme="majorBidi"/>
              </w:rPr>
              <w:t xml:space="preserve"> de l’activité sur les contrôles opérés est réalisé auprès des équipes et responsable</w:t>
            </w:r>
            <w:r w:rsidR="00C1111F" w:rsidRPr="72577954">
              <w:rPr>
                <w:rFonts w:asciiTheme="majorHAnsi" w:hAnsiTheme="majorHAnsi" w:cstheme="majorBidi"/>
              </w:rPr>
              <w:t>s</w:t>
            </w:r>
            <w:r w:rsidRPr="72577954">
              <w:rPr>
                <w:rFonts w:asciiTheme="majorHAnsi" w:hAnsiTheme="majorHAnsi" w:cstheme="majorBidi"/>
              </w:rPr>
              <w:t xml:space="preserve"> </w:t>
            </w:r>
          </w:p>
          <w:p w14:paraId="686DB6ED" w14:textId="77777777" w:rsidR="004771B9" w:rsidRPr="004771B9" w:rsidRDefault="004771B9" w:rsidP="004771B9">
            <w:pPr>
              <w:rPr>
                <w:rFonts w:asciiTheme="majorHAnsi" w:hAnsiTheme="majorHAnsi" w:cstheme="majorHAnsi"/>
                <w:b/>
                <w:bCs/>
              </w:rPr>
            </w:pPr>
          </w:p>
        </w:tc>
      </w:tr>
      <w:tr w:rsidR="000A51CA" w:rsidRPr="008A2A2C" w14:paraId="1006929C" w14:textId="77777777" w:rsidTr="1F17FA28">
        <w:trPr>
          <w:trHeight w:val="487"/>
        </w:trPr>
        <w:tc>
          <w:tcPr>
            <w:tcW w:w="5000" w:type="pct"/>
            <w:gridSpan w:val="4"/>
            <w:shd w:val="clear" w:color="auto" w:fill="002060"/>
          </w:tcPr>
          <w:p w14:paraId="505961B7" w14:textId="7AF5313E" w:rsidR="000A51CA" w:rsidRPr="004771B9" w:rsidRDefault="000A51CA" w:rsidP="000A51CA">
            <w:pPr>
              <w:rPr>
                <w:rFonts w:asciiTheme="minorHAnsi" w:hAnsiTheme="minorHAnsi" w:cstheme="minorHAnsi"/>
                <w:b/>
                <w:bCs/>
              </w:rPr>
            </w:pPr>
            <w:r w:rsidRPr="004771B9">
              <w:rPr>
                <w:rFonts w:asciiTheme="minorHAnsi" w:hAnsiTheme="minorHAnsi" w:cstheme="minorHAnsi"/>
                <w:b/>
                <w:bCs/>
              </w:rPr>
              <w:t>BC3 –</w:t>
            </w:r>
            <w:r w:rsidR="00505C98">
              <w:rPr>
                <w:rFonts w:asciiTheme="minorHAnsi" w:hAnsiTheme="minorHAnsi" w:cstheme="minorHAnsi"/>
                <w:b/>
                <w:bCs/>
              </w:rPr>
              <w:t xml:space="preserve"> </w:t>
            </w:r>
            <w:r w:rsidR="004771B9" w:rsidRPr="004771B9">
              <w:rPr>
                <w:rFonts w:asciiTheme="minorHAnsi" w:hAnsiTheme="minorHAnsi" w:cstheme="minorHAnsi"/>
                <w:b/>
                <w:bCs/>
              </w:rPr>
              <w:t>Réaliser les opérations de chai et de cuve, l’entretien et la maintenance de 1er niveau des installations et équipements</w:t>
            </w:r>
            <w:r w:rsidR="00C1111F">
              <w:rPr>
                <w:rFonts w:asciiTheme="minorHAnsi" w:hAnsiTheme="minorHAnsi" w:cstheme="minorHAnsi"/>
                <w:b/>
                <w:bCs/>
              </w:rPr>
              <w:t>.</w:t>
            </w:r>
          </w:p>
        </w:tc>
      </w:tr>
      <w:tr w:rsidR="000A51CA" w:rsidRPr="008A2A2C" w14:paraId="3B61C3AD" w14:textId="77777777" w:rsidTr="1F17FA28">
        <w:trPr>
          <w:trHeight w:val="840"/>
        </w:trPr>
        <w:tc>
          <w:tcPr>
            <w:tcW w:w="1091" w:type="pct"/>
            <w:vMerge w:val="restart"/>
          </w:tcPr>
          <w:p w14:paraId="08C79B66" w14:textId="3CB675D8" w:rsidR="00DD29C9" w:rsidRPr="00DD29C9" w:rsidRDefault="00DD29C9" w:rsidP="72577954">
            <w:pPr>
              <w:rPr>
                <w:rFonts w:asciiTheme="majorHAnsi" w:hAnsiTheme="majorHAnsi" w:cstheme="majorBidi"/>
              </w:rPr>
            </w:pPr>
            <w:r w:rsidRPr="1F17FA28">
              <w:rPr>
                <w:rFonts w:asciiTheme="majorHAnsi" w:hAnsiTheme="majorHAnsi" w:cstheme="majorBidi"/>
                <w:b/>
                <w:bCs/>
              </w:rPr>
              <w:t>A</w:t>
            </w:r>
            <w:r w:rsidR="003E0A27" w:rsidRPr="1F17FA28">
              <w:rPr>
                <w:rFonts w:asciiTheme="majorHAnsi" w:hAnsiTheme="majorHAnsi" w:cstheme="majorBidi"/>
                <w:b/>
                <w:bCs/>
              </w:rPr>
              <w:t xml:space="preserve">ctivité </w:t>
            </w:r>
            <w:r w:rsidR="5358CF65" w:rsidRPr="1F17FA28">
              <w:rPr>
                <w:rFonts w:asciiTheme="majorHAnsi" w:hAnsiTheme="majorHAnsi" w:cstheme="majorBidi"/>
                <w:b/>
                <w:bCs/>
              </w:rPr>
              <w:t>3.1</w:t>
            </w:r>
            <w:r w:rsidRPr="1F17FA28">
              <w:rPr>
                <w:rFonts w:asciiTheme="majorHAnsi" w:hAnsiTheme="majorHAnsi" w:cstheme="majorBidi"/>
                <w:b/>
                <w:bCs/>
              </w:rPr>
              <w:t>. Opérations de manipulation et manutention :</w:t>
            </w:r>
          </w:p>
          <w:p w14:paraId="6CA140E3" w14:textId="77777777" w:rsidR="00DD29C9" w:rsidRPr="00DD29C9" w:rsidRDefault="00DD29C9" w:rsidP="00DD29C9">
            <w:pPr>
              <w:numPr>
                <w:ilvl w:val="0"/>
                <w:numId w:val="40"/>
              </w:numPr>
              <w:rPr>
                <w:rFonts w:asciiTheme="majorHAnsi" w:hAnsiTheme="majorHAnsi" w:cstheme="majorHAnsi"/>
              </w:rPr>
            </w:pPr>
            <w:r w:rsidRPr="00DD29C9">
              <w:rPr>
                <w:rFonts w:asciiTheme="majorHAnsi" w:hAnsiTheme="majorHAnsi" w:cstheme="majorHAnsi"/>
              </w:rPr>
              <w:t>Suivi et contrôle du remplissage et de la vidange des cuves (ou autres contenants)</w:t>
            </w:r>
          </w:p>
          <w:p w14:paraId="01434472" w14:textId="77777777" w:rsidR="00DD29C9" w:rsidRPr="00DD29C9" w:rsidRDefault="00DD29C9" w:rsidP="00DD29C9">
            <w:pPr>
              <w:numPr>
                <w:ilvl w:val="0"/>
                <w:numId w:val="40"/>
              </w:numPr>
              <w:rPr>
                <w:rFonts w:asciiTheme="majorHAnsi" w:hAnsiTheme="majorHAnsi" w:cstheme="majorHAnsi"/>
              </w:rPr>
            </w:pPr>
            <w:r w:rsidRPr="00DD29C9">
              <w:rPr>
                <w:rFonts w:asciiTheme="majorHAnsi" w:hAnsiTheme="majorHAnsi" w:cstheme="majorHAnsi"/>
              </w:rPr>
              <w:t>Logement des produits en cuve (ou autres contenants)</w:t>
            </w:r>
          </w:p>
          <w:p w14:paraId="0CA5862F" w14:textId="77777777" w:rsidR="00DD29C9" w:rsidRPr="00DD29C9" w:rsidRDefault="00DD29C9" w:rsidP="00DD29C9">
            <w:pPr>
              <w:numPr>
                <w:ilvl w:val="0"/>
                <w:numId w:val="40"/>
              </w:numPr>
              <w:rPr>
                <w:rFonts w:asciiTheme="majorHAnsi" w:hAnsiTheme="majorHAnsi" w:cstheme="majorHAnsi"/>
              </w:rPr>
            </w:pPr>
            <w:r w:rsidRPr="00DD29C9">
              <w:rPr>
                <w:rFonts w:asciiTheme="majorHAnsi" w:hAnsiTheme="majorHAnsi" w:cstheme="majorHAnsi"/>
              </w:rPr>
              <w:t>Opérations de relogement ou de mise à niveau</w:t>
            </w:r>
          </w:p>
          <w:p w14:paraId="45197877" w14:textId="5EDD7EB2" w:rsidR="00DD29C9" w:rsidRPr="00DD29C9" w:rsidRDefault="00DD29C9" w:rsidP="00DD29C9">
            <w:pPr>
              <w:numPr>
                <w:ilvl w:val="0"/>
                <w:numId w:val="40"/>
              </w:numPr>
              <w:rPr>
                <w:rFonts w:asciiTheme="majorHAnsi" w:hAnsiTheme="majorHAnsi" w:cstheme="majorHAnsi"/>
              </w:rPr>
            </w:pPr>
            <w:r w:rsidRPr="00DD29C9">
              <w:rPr>
                <w:rFonts w:asciiTheme="majorHAnsi" w:hAnsiTheme="majorHAnsi" w:cstheme="majorHAnsi"/>
              </w:rPr>
              <w:t xml:space="preserve">Application des gestes et postures de santé et sécurité </w:t>
            </w:r>
          </w:p>
          <w:p w14:paraId="2C218003" w14:textId="26D79B3D" w:rsidR="000A51CA" w:rsidRPr="00C04E5A" w:rsidRDefault="000A51CA" w:rsidP="000A51CA">
            <w:pPr>
              <w:rPr>
                <w:rFonts w:asciiTheme="majorHAnsi" w:hAnsiTheme="majorHAnsi" w:cstheme="majorHAnsi"/>
              </w:rPr>
            </w:pPr>
          </w:p>
        </w:tc>
        <w:tc>
          <w:tcPr>
            <w:tcW w:w="1091" w:type="pct"/>
          </w:tcPr>
          <w:p w14:paraId="1C38B807" w14:textId="2B6F04D8" w:rsidR="000A51CA" w:rsidRPr="00F967BA" w:rsidRDefault="004771B9" w:rsidP="000A51CA">
            <w:pPr>
              <w:jc w:val="both"/>
              <w:rPr>
                <w:rFonts w:asciiTheme="majorHAnsi" w:hAnsiTheme="majorHAnsi" w:cstheme="majorHAnsi"/>
              </w:rPr>
            </w:pPr>
            <w:r w:rsidRPr="004771B9">
              <w:rPr>
                <w:rFonts w:asciiTheme="majorHAnsi" w:hAnsiTheme="majorHAnsi" w:cstheme="majorHAnsi"/>
              </w:rPr>
              <w:t>C3.1. Effectuer les opérations de remplissage et de vidange des contenants (citernes, cuves, barriques, etc.) en utilisant le matériel et les installations adaptés de la cuverie et en s’assurant de la propreté des équipements et installations afin de garantir l'acheminement, de préserver l’intégrité des produits et le stockage optimum des produits</w:t>
            </w:r>
            <w:r w:rsidR="00C1111F">
              <w:rPr>
                <w:rFonts w:asciiTheme="majorHAnsi" w:hAnsiTheme="majorHAnsi" w:cstheme="majorHAnsi"/>
              </w:rPr>
              <w:t>.</w:t>
            </w:r>
          </w:p>
        </w:tc>
        <w:tc>
          <w:tcPr>
            <w:tcW w:w="1136" w:type="pct"/>
            <w:vMerge w:val="restart"/>
          </w:tcPr>
          <w:p w14:paraId="089F175F" w14:textId="77777777" w:rsidR="00DD29C9" w:rsidRPr="00DD29C9" w:rsidRDefault="00DD29C9" w:rsidP="00DD29C9">
            <w:pPr>
              <w:jc w:val="both"/>
              <w:rPr>
                <w:rFonts w:asciiTheme="majorHAnsi" w:hAnsiTheme="majorHAnsi" w:cstheme="majorHAnsi"/>
                <w:b/>
                <w:bCs/>
              </w:rPr>
            </w:pPr>
            <w:r w:rsidRPr="00DD29C9">
              <w:rPr>
                <w:rFonts w:asciiTheme="majorHAnsi" w:hAnsiTheme="majorHAnsi" w:cstheme="majorHAnsi"/>
                <w:b/>
                <w:bCs/>
              </w:rPr>
              <w:t>Questionnaire à visée professionnelle :</w:t>
            </w:r>
          </w:p>
          <w:p w14:paraId="16DB0DF1" w14:textId="2548C380" w:rsidR="00DD29C9" w:rsidRPr="00DD29C9" w:rsidRDefault="14073DC4" w:rsidP="3CF0613F">
            <w:pPr>
              <w:jc w:val="both"/>
              <w:rPr>
                <w:rFonts w:asciiTheme="majorHAnsi" w:hAnsiTheme="majorHAnsi" w:cstheme="majorBidi"/>
              </w:rPr>
            </w:pPr>
            <w:r w:rsidRPr="1F17FA28">
              <w:rPr>
                <w:rFonts w:asciiTheme="majorHAnsi" w:hAnsiTheme="majorHAnsi" w:cstheme="majorBidi"/>
              </w:rPr>
              <w:t xml:space="preserve"> Le candidat est interrogé à travers des études de cas et des mises en situation professionnelles fictives ou vécues organisées en questionnaire. </w:t>
            </w:r>
          </w:p>
          <w:p w14:paraId="122E07F2" w14:textId="5B034138" w:rsidR="00DD29C9" w:rsidRPr="00DD29C9" w:rsidRDefault="14073DC4" w:rsidP="00CC48C5">
            <w:pPr>
              <w:jc w:val="both"/>
              <w:rPr>
                <w:rFonts w:asciiTheme="majorHAnsi" w:hAnsiTheme="majorHAnsi" w:cstheme="majorBidi"/>
              </w:rPr>
            </w:pPr>
            <w:r w:rsidRPr="1F17FA28">
              <w:rPr>
                <w:rFonts w:asciiTheme="majorHAnsi" w:hAnsiTheme="majorHAnsi" w:cstheme="majorBidi"/>
              </w:rPr>
              <w:t xml:space="preserve">Le questionnaire est élaboré sur la base d’un ensemble de questions contextualisées au secteur et au métier visé par le CQP. </w:t>
            </w:r>
          </w:p>
          <w:p w14:paraId="608B26BA" w14:textId="4616F8C8" w:rsidR="00DD29C9" w:rsidRPr="00DD29C9" w:rsidRDefault="14073DC4" w:rsidP="1F17FA28">
            <w:pPr>
              <w:jc w:val="both"/>
              <w:rPr>
                <w:rFonts w:asciiTheme="majorHAnsi" w:hAnsiTheme="majorHAnsi" w:cstheme="majorBidi"/>
              </w:rPr>
            </w:pPr>
            <w:r w:rsidRPr="1F17FA28">
              <w:rPr>
                <w:rFonts w:asciiTheme="majorHAnsi" w:hAnsiTheme="majorHAnsi" w:cstheme="majorBidi"/>
              </w:rPr>
              <w:t xml:space="preserve">Ces questions s’appuient sur des observations terrain </w:t>
            </w:r>
            <w:r w:rsidR="00DD29C9" w:rsidRPr="1F17FA28">
              <w:rPr>
                <w:rFonts w:asciiTheme="majorHAnsi" w:hAnsiTheme="majorHAnsi" w:cstheme="majorBidi"/>
              </w:rPr>
              <w:t xml:space="preserve">: la norme AFNOR, les opérations préventives, les opérations curatives, l’utilisation des produits de nettoyage, les règles de sécurité et santé à respecter, etc.  </w:t>
            </w:r>
          </w:p>
          <w:p w14:paraId="48CD44FC" w14:textId="77777777" w:rsidR="00DD29C9" w:rsidRPr="00DD29C9" w:rsidRDefault="00DD29C9" w:rsidP="00DD29C9">
            <w:pPr>
              <w:jc w:val="both"/>
              <w:rPr>
                <w:rFonts w:asciiTheme="majorHAnsi" w:hAnsiTheme="majorHAnsi" w:cstheme="majorHAnsi"/>
              </w:rPr>
            </w:pPr>
          </w:p>
          <w:p w14:paraId="207B7DD6" w14:textId="76FC7564" w:rsidR="00DD29C9" w:rsidRPr="00DD29C9" w:rsidRDefault="00DD29C9" w:rsidP="1F17FA28">
            <w:pPr>
              <w:jc w:val="both"/>
              <w:rPr>
                <w:rFonts w:asciiTheme="majorHAnsi" w:hAnsiTheme="majorHAnsi" w:cstheme="majorBidi"/>
              </w:rPr>
            </w:pPr>
          </w:p>
          <w:p w14:paraId="3C974200" w14:textId="77777777" w:rsidR="00DD29C9" w:rsidRPr="00DD29C9" w:rsidRDefault="00DD29C9" w:rsidP="00DD29C9">
            <w:pPr>
              <w:jc w:val="both"/>
              <w:rPr>
                <w:rFonts w:asciiTheme="majorHAnsi" w:hAnsiTheme="majorHAnsi" w:cstheme="majorHAnsi"/>
                <w:b/>
                <w:bCs/>
              </w:rPr>
            </w:pPr>
          </w:p>
          <w:p w14:paraId="469FBAF1" w14:textId="77777777" w:rsidR="003E0A27" w:rsidRDefault="003E0A27" w:rsidP="00DD29C9">
            <w:pPr>
              <w:jc w:val="both"/>
              <w:rPr>
                <w:rFonts w:asciiTheme="majorHAnsi" w:hAnsiTheme="majorHAnsi" w:cstheme="majorHAnsi"/>
              </w:rPr>
            </w:pPr>
            <w:r w:rsidRPr="003E0A27">
              <w:rPr>
                <w:rFonts w:asciiTheme="majorHAnsi" w:hAnsiTheme="majorHAnsi" w:cstheme="majorHAnsi"/>
                <w:b/>
                <w:bCs/>
              </w:rPr>
              <w:t>Mise en situation professionnelle reconstituée ou réelle et entretien avec le jury :</w:t>
            </w:r>
            <w:r w:rsidRPr="003E0A27">
              <w:rPr>
                <w:rFonts w:asciiTheme="majorHAnsi" w:hAnsiTheme="majorHAnsi" w:cstheme="majorHAnsi"/>
              </w:rPr>
              <w:t xml:space="preserve"> </w:t>
            </w:r>
          </w:p>
          <w:p w14:paraId="520C61FA" w14:textId="6FF5E003" w:rsidR="00DD29C9" w:rsidRPr="00DD29C9" w:rsidRDefault="00DD29C9" w:rsidP="00DD29C9">
            <w:pPr>
              <w:jc w:val="both"/>
              <w:rPr>
                <w:rFonts w:asciiTheme="majorHAnsi" w:hAnsiTheme="majorHAnsi" w:cstheme="majorHAnsi"/>
              </w:rPr>
            </w:pPr>
            <w:r w:rsidRPr="00DD29C9">
              <w:rPr>
                <w:rFonts w:asciiTheme="majorHAnsi" w:hAnsiTheme="majorHAnsi" w:cstheme="majorHAnsi"/>
              </w:rPr>
              <w:t>Le jury d’évaluation observe le candidat en action à son poste de travail, selon le déroulement classique. Il observe l’ensemble des opérations de remplissage et vidange, de nettoyage, d’entretien et de maintenance ; et les procédures associées.</w:t>
            </w:r>
          </w:p>
          <w:p w14:paraId="40179839" w14:textId="77777777" w:rsidR="00DD29C9" w:rsidRPr="00DD29C9" w:rsidRDefault="00DD29C9" w:rsidP="00DD29C9">
            <w:pPr>
              <w:jc w:val="both"/>
              <w:rPr>
                <w:rFonts w:asciiTheme="majorHAnsi" w:hAnsiTheme="majorHAnsi" w:cstheme="majorHAnsi"/>
              </w:rPr>
            </w:pPr>
          </w:p>
          <w:p w14:paraId="6437ABD4" w14:textId="77777777" w:rsidR="00DD29C9" w:rsidRPr="00DD29C9" w:rsidRDefault="00DD29C9" w:rsidP="00DD29C9">
            <w:pPr>
              <w:jc w:val="both"/>
              <w:rPr>
                <w:rFonts w:asciiTheme="majorHAnsi" w:hAnsiTheme="majorHAnsi" w:cstheme="majorHAnsi"/>
              </w:rPr>
            </w:pPr>
            <w:r w:rsidRPr="00DD29C9">
              <w:rPr>
                <w:rFonts w:asciiTheme="majorHAnsi" w:hAnsiTheme="majorHAnsi" w:cstheme="majorHAnsi"/>
              </w:rPr>
              <w:t xml:space="preserve">Le jury s’entretient ensuite avec le candidat sur les actions menées et lui pose les questions nécessaires à l’évaluation de l’ensemble </w:t>
            </w:r>
          </w:p>
          <w:p w14:paraId="46C7DE26" w14:textId="77777777" w:rsidR="00DD29C9" w:rsidRPr="00DD29C9" w:rsidRDefault="00DD29C9" w:rsidP="00DD29C9">
            <w:pPr>
              <w:jc w:val="both"/>
              <w:rPr>
                <w:rFonts w:asciiTheme="majorHAnsi" w:hAnsiTheme="majorHAnsi" w:cstheme="majorHAnsi"/>
              </w:rPr>
            </w:pPr>
          </w:p>
          <w:p w14:paraId="46F89C37" w14:textId="4032F939" w:rsidR="000A51CA" w:rsidRPr="003B3BA0" w:rsidRDefault="000A51CA" w:rsidP="1F17FA28">
            <w:pPr>
              <w:jc w:val="both"/>
              <w:rPr>
                <w:rFonts w:asciiTheme="majorHAnsi" w:hAnsiTheme="majorHAnsi" w:cstheme="majorBidi"/>
              </w:rPr>
            </w:pPr>
          </w:p>
        </w:tc>
        <w:tc>
          <w:tcPr>
            <w:tcW w:w="1682" w:type="pct"/>
          </w:tcPr>
          <w:p w14:paraId="27204AB4" w14:textId="77777777" w:rsidR="00DD29C9" w:rsidRPr="00DD29C9" w:rsidRDefault="00DD29C9" w:rsidP="00DD29C9">
            <w:pPr>
              <w:rPr>
                <w:rFonts w:asciiTheme="majorHAnsi" w:hAnsiTheme="majorHAnsi" w:cstheme="majorHAnsi"/>
                <w:b/>
                <w:bCs/>
              </w:rPr>
            </w:pPr>
            <w:r w:rsidRPr="00DD29C9">
              <w:rPr>
                <w:rFonts w:asciiTheme="majorHAnsi" w:hAnsiTheme="majorHAnsi" w:cstheme="majorHAnsi"/>
                <w:b/>
                <w:bCs/>
              </w:rPr>
              <w:lastRenderedPageBreak/>
              <w:t xml:space="preserve">Qualité et sécurité des opérations : </w:t>
            </w:r>
          </w:p>
          <w:p w14:paraId="1CDEB5C2" w14:textId="2D0C05D4" w:rsidR="00DD29C9" w:rsidRPr="00DD29C9" w:rsidRDefault="00DD29C9" w:rsidP="00CC48C5">
            <w:pPr>
              <w:numPr>
                <w:ilvl w:val="0"/>
                <w:numId w:val="41"/>
              </w:numPr>
              <w:jc w:val="both"/>
              <w:rPr>
                <w:rFonts w:asciiTheme="majorHAnsi" w:hAnsiTheme="majorHAnsi" w:cstheme="majorBidi"/>
              </w:rPr>
            </w:pPr>
            <w:r w:rsidRPr="72577954">
              <w:rPr>
                <w:rFonts w:asciiTheme="majorHAnsi" w:hAnsiTheme="majorHAnsi" w:cstheme="majorBidi"/>
              </w:rPr>
              <w:t>Les opérations de remplissage ou vidange de cuve (ou autre contenant) sont correctement effectuée</w:t>
            </w:r>
            <w:r w:rsidR="00171B72" w:rsidRPr="72577954">
              <w:rPr>
                <w:rFonts w:asciiTheme="majorHAnsi" w:hAnsiTheme="majorHAnsi" w:cstheme="majorBidi"/>
              </w:rPr>
              <w:t>s</w:t>
            </w:r>
          </w:p>
          <w:p w14:paraId="26EF8934" w14:textId="77777777" w:rsidR="00DD29C9" w:rsidRPr="00DD29C9" w:rsidRDefault="00DD29C9" w:rsidP="00CC48C5">
            <w:pPr>
              <w:numPr>
                <w:ilvl w:val="0"/>
                <w:numId w:val="41"/>
              </w:numPr>
              <w:jc w:val="both"/>
              <w:rPr>
                <w:rFonts w:asciiTheme="majorHAnsi" w:hAnsiTheme="majorHAnsi" w:cstheme="majorBidi"/>
              </w:rPr>
            </w:pPr>
            <w:r w:rsidRPr="72577954">
              <w:rPr>
                <w:rFonts w:asciiTheme="majorHAnsi" w:hAnsiTheme="majorHAnsi" w:cstheme="majorBidi"/>
              </w:rPr>
              <w:t>Le processus QHSSE est respecté</w:t>
            </w:r>
          </w:p>
          <w:p w14:paraId="4E6F4C6F" w14:textId="1FDB0138" w:rsidR="00DD29C9" w:rsidRPr="00DD29C9" w:rsidRDefault="00DD29C9" w:rsidP="00CC48C5">
            <w:pPr>
              <w:numPr>
                <w:ilvl w:val="0"/>
                <w:numId w:val="41"/>
              </w:numPr>
              <w:jc w:val="both"/>
              <w:rPr>
                <w:rFonts w:asciiTheme="majorHAnsi" w:hAnsiTheme="majorHAnsi" w:cstheme="majorBidi"/>
              </w:rPr>
            </w:pPr>
            <w:r w:rsidRPr="72577954">
              <w:rPr>
                <w:rFonts w:asciiTheme="majorHAnsi" w:hAnsiTheme="majorHAnsi" w:cstheme="majorBidi"/>
              </w:rPr>
              <w:t>Le matériel et les installations sont identifiés et correctement utilisé</w:t>
            </w:r>
            <w:r w:rsidR="00171B72" w:rsidRPr="72577954">
              <w:rPr>
                <w:rFonts w:asciiTheme="majorHAnsi" w:hAnsiTheme="majorHAnsi" w:cstheme="majorBidi"/>
              </w:rPr>
              <w:t>s</w:t>
            </w:r>
          </w:p>
          <w:p w14:paraId="4A8DC23F" w14:textId="7AABB409" w:rsidR="000A51CA" w:rsidRPr="00DD29C9" w:rsidRDefault="00DD29C9" w:rsidP="00CC48C5">
            <w:pPr>
              <w:numPr>
                <w:ilvl w:val="0"/>
                <w:numId w:val="41"/>
              </w:numPr>
              <w:jc w:val="both"/>
              <w:rPr>
                <w:rFonts w:asciiTheme="majorHAnsi" w:hAnsiTheme="majorHAnsi" w:cstheme="majorBidi"/>
              </w:rPr>
            </w:pPr>
            <w:r w:rsidRPr="72577954">
              <w:rPr>
                <w:rFonts w:asciiTheme="majorHAnsi" w:hAnsiTheme="majorHAnsi" w:cstheme="majorBidi"/>
              </w:rPr>
              <w:t xml:space="preserve">La cuve et les équipements </w:t>
            </w:r>
            <w:r w:rsidR="00171B72" w:rsidRPr="72577954">
              <w:rPr>
                <w:rFonts w:asciiTheme="majorHAnsi" w:hAnsiTheme="majorHAnsi" w:cstheme="majorBidi"/>
              </w:rPr>
              <w:t>son</w:t>
            </w:r>
            <w:r w:rsidRPr="72577954">
              <w:rPr>
                <w:rFonts w:asciiTheme="majorHAnsi" w:hAnsiTheme="majorHAnsi" w:cstheme="majorBidi"/>
              </w:rPr>
              <w:t xml:space="preserve">t correctement </w:t>
            </w:r>
            <w:r w:rsidR="00171B72" w:rsidRPr="72577954">
              <w:rPr>
                <w:rFonts w:asciiTheme="majorHAnsi" w:hAnsiTheme="majorHAnsi" w:cstheme="majorBidi"/>
              </w:rPr>
              <w:t>sélectionnés</w:t>
            </w:r>
            <w:r w:rsidRPr="72577954">
              <w:rPr>
                <w:rFonts w:asciiTheme="majorHAnsi" w:hAnsiTheme="majorHAnsi" w:cstheme="majorBidi"/>
              </w:rPr>
              <w:t xml:space="preserve"> par rapport au volume et à l’utilisation en aval</w:t>
            </w:r>
          </w:p>
        </w:tc>
      </w:tr>
      <w:tr w:rsidR="000A51CA" w:rsidRPr="008A2A2C" w14:paraId="7E8A3315" w14:textId="77777777" w:rsidTr="1F17FA28">
        <w:trPr>
          <w:trHeight w:val="840"/>
        </w:trPr>
        <w:tc>
          <w:tcPr>
            <w:tcW w:w="1091" w:type="pct"/>
            <w:vMerge/>
          </w:tcPr>
          <w:p w14:paraId="3BEC39DB" w14:textId="77777777" w:rsidR="000A51CA" w:rsidRPr="00F967BA" w:rsidRDefault="000A51CA" w:rsidP="000A51CA">
            <w:pPr>
              <w:rPr>
                <w:rFonts w:asciiTheme="majorHAnsi" w:hAnsiTheme="majorHAnsi" w:cstheme="majorHAnsi"/>
              </w:rPr>
            </w:pPr>
          </w:p>
        </w:tc>
        <w:tc>
          <w:tcPr>
            <w:tcW w:w="1091" w:type="pct"/>
          </w:tcPr>
          <w:p w14:paraId="707450BC" w14:textId="5D19ACE8" w:rsidR="000A51CA" w:rsidRPr="00F967BA" w:rsidRDefault="004771B9" w:rsidP="000A51CA">
            <w:pPr>
              <w:jc w:val="both"/>
              <w:rPr>
                <w:rFonts w:asciiTheme="majorHAnsi" w:hAnsiTheme="majorHAnsi" w:cstheme="majorHAnsi"/>
              </w:rPr>
            </w:pPr>
            <w:r w:rsidRPr="004771B9">
              <w:rPr>
                <w:rFonts w:asciiTheme="majorHAnsi" w:hAnsiTheme="majorHAnsi" w:cstheme="majorHAnsi"/>
              </w:rPr>
              <w:t xml:space="preserve">C3.2. Appliquer les gestes et postures de santé et sécurité lors des opérations de déchargement et de manutention et des équipements (tuyaux, pompes, barriques, etc.) afin de garantir la santé et la sécurité de l’ensemble des </w:t>
            </w:r>
            <w:r w:rsidRPr="004771B9">
              <w:rPr>
                <w:rFonts w:asciiTheme="majorHAnsi" w:hAnsiTheme="majorHAnsi" w:cstheme="majorHAnsi"/>
              </w:rPr>
              <w:lastRenderedPageBreak/>
              <w:t>personnes présentes sur le lieu de travail</w:t>
            </w:r>
            <w:r w:rsidR="00C1111F">
              <w:rPr>
                <w:rFonts w:asciiTheme="majorHAnsi" w:hAnsiTheme="majorHAnsi" w:cstheme="majorHAnsi"/>
              </w:rPr>
              <w:t>.</w:t>
            </w:r>
          </w:p>
        </w:tc>
        <w:tc>
          <w:tcPr>
            <w:tcW w:w="1136" w:type="pct"/>
            <w:vMerge/>
          </w:tcPr>
          <w:p w14:paraId="394A35C2" w14:textId="77777777" w:rsidR="000A51CA" w:rsidRPr="00F967BA" w:rsidRDefault="000A51CA" w:rsidP="000A51CA">
            <w:pPr>
              <w:rPr>
                <w:rFonts w:asciiTheme="majorHAnsi" w:hAnsiTheme="majorHAnsi" w:cstheme="majorHAnsi"/>
              </w:rPr>
            </w:pPr>
          </w:p>
        </w:tc>
        <w:tc>
          <w:tcPr>
            <w:tcW w:w="1682" w:type="pct"/>
          </w:tcPr>
          <w:p w14:paraId="29DEE966" w14:textId="5DF6D860" w:rsidR="00DD29C9" w:rsidRPr="00DD29C9" w:rsidRDefault="00DD29C9" w:rsidP="00CC48C5">
            <w:pPr>
              <w:jc w:val="both"/>
              <w:rPr>
                <w:rFonts w:asciiTheme="majorHAnsi" w:hAnsiTheme="majorHAnsi" w:cstheme="majorBidi"/>
                <w:b/>
                <w:bCs/>
              </w:rPr>
            </w:pPr>
            <w:r w:rsidRPr="72577954">
              <w:rPr>
                <w:rFonts w:asciiTheme="majorHAnsi" w:hAnsiTheme="majorHAnsi" w:cstheme="majorBidi"/>
                <w:b/>
                <w:bCs/>
              </w:rPr>
              <w:t>Respect des règles de sécurité et de santé lors des opérations de manutention :</w:t>
            </w:r>
          </w:p>
          <w:p w14:paraId="67ACC738" w14:textId="77777777" w:rsidR="00DD29C9" w:rsidRPr="00DD29C9" w:rsidRDefault="00DD29C9" w:rsidP="00CC48C5">
            <w:pPr>
              <w:numPr>
                <w:ilvl w:val="0"/>
                <w:numId w:val="42"/>
              </w:numPr>
              <w:jc w:val="both"/>
              <w:rPr>
                <w:rFonts w:asciiTheme="majorHAnsi" w:hAnsiTheme="majorHAnsi" w:cstheme="majorBidi"/>
              </w:rPr>
            </w:pPr>
            <w:r w:rsidRPr="72577954">
              <w:rPr>
                <w:rFonts w:asciiTheme="majorHAnsi" w:hAnsiTheme="majorHAnsi" w:cstheme="majorBidi"/>
              </w:rPr>
              <w:t>Le candidat porte les équipements de protection individuelle adaptés</w:t>
            </w:r>
          </w:p>
          <w:p w14:paraId="6A638F06" w14:textId="77777777" w:rsidR="00DD29C9" w:rsidRPr="00DD29C9" w:rsidRDefault="00DD29C9" w:rsidP="00CC48C5">
            <w:pPr>
              <w:numPr>
                <w:ilvl w:val="0"/>
                <w:numId w:val="42"/>
              </w:numPr>
              <w:jc w:val="both"/>
              <w:rPr>
                <w:rFonts w:asciiTheme="majorHAnsi" w:hAnsiTheme="majorHAnsi" w:cstheme="majorBidi"/>
              </w:rPr>
            </w:pPr>
            <w:r w:rsidRPr="72577954">
              <w:rPr>
                <w:rFonts w:asciiTheme="majorHAnsi" w:hAnsiTheme="majorHAnsi" w:cstheme="majorBidi"/>
              </w:rPr>
              <w:t xml:space="preserve">Les gestes et postures permettant le travail en toute sécurité sont connus et appliqués </w:t>
            </w:r>
          </w:p>
          <w:p w14:paraId="0872D7AA" w14:textId="77777777" w:rsidR="00DD29C9" w:rsidRPr="00DD29C9" w:rsidRDefault="00DD29C9" w:rsidP="00CC48C5">
            <w:pPr>
              <w:numPr>
                <w:ilvl w:val="0"/>
                <w:numId w:val="42"/>
              </w:numPr>
              <w:jc w:val="both"/>
              <w:rPr>
                <w:rFonts w:asciiTheme="majorHAnsi" w:hAnsiTheme="majorHAnsi" w:cstheme="majorBidi"/>
              </w:rPr>
            </w:pPr>
            <w:r w:rsidRPr="72577954">
              <w:rPr>
                <w:rFonts w:asciiTheme="majorHAnsi" w:hAnsiTheme="majorHAnsi" w:cstheme="majorBidi"/>
              </w:rPr>
              <w:t xml:space="preserve">Les équipements adaptés sont sélectionnés </w:t>
            </w:r>
          </w:p>
          <w:p w14:paraId="6EFD17E2" w14:textId="4C887435" w:rsidR="000A51CA" w:rsidRPr="00DD29C9" w:rsidRDefault="000A51CA" w:rsidP="00DD29C9">
            <w:pPr>
              <w:rPr>
                <w:rFonts w:asciiTheme="majorHAnsi" w:hAnsiTheme="majorHAnsi" w:cstheme="majorHAnsi"/>
              </w:rPr>
            </w:pPr>
          </w:p>
        </w:tc>
      </w:tr>
      <w:tr w:rsidR="000A51CA" w:rsidRPr="008A2A2C" w14:paraId="2D22A4EB" w14:textId="77777777" w:rsidTr="1F17FA28">
        <w:trPr>
          <w:trHeight w:val="840"/>
        </w:trPr>
        <w:tc>
          <w:tcPr>
            <w:tcW w:w="1091" w:type="pct"/>
            <w:vMerge w:val="restart"/>
          </w:tcPr>
          <w:p w14:paraId="3B75FC87" w14:textId="575EEEE5" w:rsidR="00DD29C9" w:rsidRPr="00DD29C9" w:rsidRDefault="00DD29C9" w:rsidP="00CC48C5">
            <w:pPr>
              <w:jc w:val="both"/>
              <w:rPr>
                <w:rFonts w:asciiTheme="majorHAnsi" w:hAnsiTheme="majorHAnsi" w:cstheme="majorBidi"/>
              </w:rPr>
            </w:pPr>
            <w:r w:rsidRPr="1F17FA28">
              <w:rPr>
                <w:rFonts w:asciiTheme="majorHAnsi" w:hAnsiTheme="majorHAnsi" w:cstheme="majorBidi"/>
                <w:b/>
                <w:bCs/>
              </w:rPr>
              <w:lastRenderedPageBreak/>
              <w:t>A</w:t>
            </w:r>
            <w:r w:rsidR="003E0A27" w:rsidRPr="1F17FA28">
              <w:rPr>
                <w:rFonts w:asciiTheme="majorHAnsi" w:hAnsiTheme="majorHAnsi" w:cstheme="majorBidi"/>
                <w:b/>
                <w:bCs/>
              </w:rPr>
              <w:t xml:space="preserve">ctivité </w:t>
            </w:r>
            <w:r w:rsidR="5B8AD548" w:rsidRPr="1F17FA28">
              <w:rPr>
                <w:rFonts w:asciiTheme="majorHAnsi" w:hAnsiTheme="majorHAnsi" w:cstheme="majorBidi"/>
                <w:b/>
                <w:bCs/>
              </w:rPr>
              <w:t>3</w:t>
            </w:r>
            <w:r w:rsidR="6DFEA90E" w:rsidRPr="1F17FA28">
              <w:rPr>
                <w:rFonts w:asciiTheme="majorHAnsi" w:hAnsiTheme="majorHAnsi" w:cstheme="majorBidi"/>
                <w:b/>
                <w:bCs/>
              </w:rPr>
              <w:t>.2</w:t>
            </w:r>
            <w:r w:rsidRPr="1F17FA28">
              <w:rPr>
                <w:rFonts w:asciiTheme="majorHAnsi" w:hAnsiTheme="majorHAnsi" w:cstheme="majorBidi"/>
                <w:b/>
                <w:bCs/>
              </w:rPr>
              <w:t xml:space="preserve"> Opérations d'entretien et/ou de maintenance de premier niveau :</w:t>
            </w:r>
          </w:p>
          <w:p w14:paraId="38659A4A" w14:textId="77777777" w:rsidR="00DD29C9" w:rsidRPr="00DD29C9" w:rsidRDefault="00DD29C9" w:rsidP="00DD29C9">
            <w:pPr>
              <w:numPr>
                <w:ilvl w:val="0"/>
                <w:numId w:val="43"/>
              </w:numPr>
              <w:rPr>
                <w:rFonts w:asciiTheme="majorHAnsi" w:hAnsiTheme="majorHAnsi" w:cstheme="majorHAnsi"/>
              </w:rPr>
            </w:pPr>
            <w:r w:rsidRPr="00DD29C9">
              <w:rPr>
                <w:rFonts w:asciiTheme="majorHAnsi" w:hAnsiTheme="majorHAnsi" w:cstheme="majorHAnsi"/>
              </w:rPr>
              <w:t>Nettoyage et désinfection du petit matériel, des installations et des locaux</w:t>
            </w:r>
          </w:p>
          <w:p w14:paraId="2CDCDB28" w14:textId="77777777" w:rsidR="00DD29C9" w:rsidRPr="00DD29C9" w:rsidRDefault="00DD29C9" w:rsidP="00DD29C9">
            <w:pPr>
              <w:numPr>
                <w:ilvl w:val="0"/>
                <w:numId w:val="43"/>
              </w:numPr>
              <w:rPr>
                <w:rFonts w:asciiTheme="majorHAnsi" w:hAnsiTheme="majorHAnsi" w:cstheme="majorHAnsi"/>
              </w:rPr>
            </w:pPr>
            <w:r w:rsidRPr="00DD29C9">
              <w:rPr>
                <w:rFonts w:asciiTheme="majorHAnsi" w:hAnsiTheme="majorHAnsi" w:cstheme="majorHAnsi"/>
              </w:rPr>
              <w:t>Premier diagnostic en cas de dysfonctionnement des équipements</w:t>
            </w:r>
          </w:p>
          <w:p w14:paraId="2FD051F1" w14:textId="77777777" w:rsidR="00DD29C9" w:rsidRPr="00DD29C9" w:rsidRDefault="00DD29C9" w:rsidP="00DD29C9">
            <w:pPr>
              <w:numPr>
                <w:ilvl w:val="0"/>
                <w:numId w:val="43"/>
              </w:numPr>
              <w:rPr>
                <w:rFonts w:asciiTheme="majorHAnsi" w:hAnsiTheme="majorHAnsi" w:cstheme="majorHAnsi"/>
              </w:rPr>
            </w:pPr>
            <w:r w:rsidRPr="00DD29C9">
              <w:rPr>
                <w:rFonts w:asciiTheme="majorHAnsi" w:hAnsiTheme="majorHAnsi" w:cstheme="majorHAnsi"/>
              </w:rPr>
              <w:t>Graissage et réparations usuelles de pièces simples et apparentes (filtres, joints …)</w:t>
            </w:r>
          </w:p>
          <w:p w14:paraId="1E2C0483" w14:textId="36B0E60B" w:rsidR="000A51CA" w:rsidRPr="00F967BA" w:rsidRDefault="000A51CA" w:rsidP="00DD29C9">
            <w:pPr>
              <w:pStyle w:val="Paragraphedeliste"/>
              <w:rPr>
                <w:rFonts w:asciiTheme="majorHAnsi" w:hAnsiTheme="majorHAnsi" w:cstheme="majorHAnsi"/>
              </w:rPr>
            </w:pPr>
          </w:p>
        </w:tc>
        <w:tc>
          <w:tcPr>
            <w:tcW w:w="1091" w:type="pct"/>
          </w:tcPr>
          <w:p w14:paraId="19B5DC40" w14:textId="0D2B0831" w:rsidR="000A51CA" w:rsidRPr="00F967BA" w:rsidRDefault="00DD29C9" w:rsidP="000A51CA">
            <w:pPr>
              <w:jc w:val="both"/>
              <w:rPr>
                <w:rFonts w:asciiTheme="majorHAnsi" w:hAnsiTheme="majorHAnsi" w:cstheme="majorHAnsi"/>
              </w:rPr>
            </w:pPr>
            <w:r w:rsidRPr="00DD29C9">
              <w:rPr>
                <w:rFonts w:asciiTheme="majorHAnsi" w:hAnsiTheme="majorHAnsi" w:cstheme="majorHAnsi"/>
              </w:rPr>
              <w:t>C3.3. Nettoyer et désinfecter les locaux, installations et petit matériel nécessaires au travail de cave, de cuve ou de chai selon le plan d’hygiène défini, les conditions et préconisations d’utilisation des produits et en veillant au respect des consignes de sécurité afin de permettre une production répondant aux normes de sécurité alimentaire, des biens et des personnes.</w:t>
            </w:r>
          </w:p>
        </w:tc>
        <w:tc>
          <w:tcPr>
            <w:tcW w:w="1136" w:type="pct"/>
            <w:vMerge/>
          </w:tcPr>
          <w:p w14:paraId="70CF41BD" w14:textId="56E13584" w:rsidR="000A51CA" w:rsidRPr="00F967BA" w:rsidRDefault="000A51CA" w:rsidP="000A51CA">
            <w:pPr>
              <w:rPr>
                <w:rFonts w:asciiTheme="majorHAnsi" w:hAnsiTheme="majorHAnsi" w:cstheme="majorHAnsi"/>
              </w:rPr>
            </w:pPr>
          </w:p>
        </w:tc>
        <w:tc>
          <w:tcPr>
            <w:tcW w:w="1682" w:type="pct"/>
          </w:tcPr>
          <w:p w14:paraId="3DE4A9A3" w14:textId="77777777" w:rsidR="00DD29C9" w:rsidRPr="00DD29C9" w:rsidRDefault="00DD29C9" w:rsidP="00CC48C5">
            <w:pPr>
              <w:jc w:val="both"/>
              <w:rPr>
                <w:rFonts w:asciiTheme="majorHAnsi" w:hAnsiTheme="majorHAnsi" w:cstheme="majorBidi"/>
                <w:b/>
                <w:bCs/>
              </w:rPr>
            </w:pPr>
            <w:r w:rsidRPr="72577954">
              <w:rPr>
                <w:rFonts w:asciiTheme="majorHAnsi" w:hAnsiTheme="majorHAnsi" w:cstheme="majorBidi"/>
                <w:b/>
                <w:bCs/>
              </w:rPr>
              <w:t>Les procédures d’entretien sont correctement respectées :</w:t>
            </w:r>
          </w:p>
          <w:p w14:paraId="084CB580" w14:textId="77777777" w:rsidR="00DD29C9" w:rsidRPr="00DD29C9" w:rsidRDefault="00DD29C9" w:rsidP="00CC48C5">
            <w:pPr>
              <w:pStyle w:val="Paragraphedeliste"/>
              <w:numPr>
                <w:ilvl w:val="0"/>
                <w:numId w:val="9"/>
              </w:numPr>
              <w:jc w:val="both"/>
              <w:rPr>
                <w:rFonts w:asciiTheme="majorHAnsi" w:hAnsiTheme="majorHAnsi" w:cstheme="majorBidi"/>
                <w:sz w:val="20"/>
                <w:szCs w:val="20"/>
              </w:rPr>
            </w:pPr>
            <w:r w:rsidRPr="72577954">
              <w:rPr>
                <w:rFonts w:asciiTheme="majorHAnsi" w:hAnsiTheme="majorHAnsi" w:cstheme="majorBidi"/>
                <w:sz w:val="20"/>
                <w:szCs w:val="20"/>
              </w:rPr>
              <w:t>Le candidat met en œuvre la procédure d’entretien de la cuverie ainsi que les règles d’étiquetage des produits</w:t>
            </w:r>
          </w:p>
          <w:p w14:paraId="01DB9678" w14:textId="77777777" w:rsidR="00DD29C9" w:rsidRPr="00DD29C9" w:rsidRDefault="00DD29C9" w:rsidP="00CC48C5">
            <w:pPr>
              <w:pStyle w:val="Paragraphedeliste"/>
              <w:numPr>
                <w:ilvl w:val="0"/>
                <w:numId w:val="9"/>
              </w:numPr>
              <w:jc w:val="both"/>
              <w:rPr>
                <w:rFonts w:asciiTheme="majorHAnsi" w:hAnsiTheme="majorHAnsi" w:cstheme="majorBidi"/>
                <w:sz w:val="20"/>
                <w:szCs w:val="20"/>
              </w:rPr>
            </w:pPr>
            <w:r w:rsidRPr="72577954">
              <w:rPr>
                <w:rFonts w:asciiTheme="majorHAnsi" w:hAnsiTheme="majorHAnsi" w:cstheme="majorBidi"/>
                <w:sz w:val="20"/>
                <w:szCs w:val="20"/>
              </w:rPr>
              <w:t xml:space="preserve">Les opérations d’entretien sont enregistrées conformément aux procédures internes (qualité, HACCP, …) </w:t>
            </w:r>
          </w:p>
          <w:p w14:paraId="60281817" w14:textId="77777777" w:rsidR="00DD29C9" w:rsidRPr="00DD29C9" w:rsidRDefault="00DD29C9" w:rsidP="00CC48C5">
            <w:pPr>
              <w:pStyle w:val="Paragraphedeliste"/>
              <w:numPr>
                <w:ilvl w:val="0"/>
                <w:numId w:val="9"/>
              </w:numPr>
              <w:jc w:val="both"/>
              <w:rPr>
                <w:rFonts w:asciiTheme="majorHAnsi" w:hAnsiTheme="majorHAnsi" w:cstheme="majorBidi"/>
                <w:sz w:val="20"/>
                <w:szCs w:val="20"/>
              </w:rPr>
            </w:pPr>
            <w:r w:rsidRPr="72577954">
              <w:rPr>
                <w:rFonts w:asciiTheme="majorHAnsi" w:hAnsiTheme="majorHAnsi" w:cstheme="majorBidi"/>
                <w:sz w:val="20"/>
                <w:szCs w:val="20"/>
              </w:rPr>
              <w:t xml:space="preserve">Le nettoyage d’une cuve (ou d’un autre contenant) est réalisé en accord avec la procédure d’entretien. </w:t>
            </w:r>
          </w:p>
          <w:p w14:paraId="7D31016C" w14:textId="77777777" w:rsidR="00DD29C9" w:rsidRPr="00DD29C9" w:rsidRDefault="00DD29C9" w:rsidP="00CC48C5">
            <w:pPr>
              <w:pStyle w:val="Paragraphedeliste"/>
              <w:numPr>
                <w:ilvl w:val="0"/>
                <w:numId w:val="9"/>
              </w:numPr>
              <w:jc w:val="both"/>
              <w:rPr>
                <w:rFonts w:asciiTheme="majorHAnsi" w:hAnsiTheme="majorHAnsi" w:cstheme="majorBidi"/>
                <w:sz w:val="20"/>
                <w:szCs w:val="20"/>
              </w:rPr>
            </w:pPr>
            <w:r w:rsidRPr="72577954">
              <w:rPr>
                <w:rFonts w:asciiTheme="majorHAnsi" w:hAnsiTheme="majorHAnsi" w:cstheme="majorBidi"/>
                <w:sz w:val="20"/>
                <w:szCs w:val="20"/>
              </w:rPr>
              <w:t>Le nettoyage du petit matériel est correctement effectué</w:t>
            </w:r>
          </w:p>
          <w:p w14:paraId="5C107F9F" w14:textId="61D7B383" w:rsidR="00DD29C9" w:rsidRPr="00DD29C9" w:rsidRDefault="00DD29C9" w:rsidP="00CC48C5">
            <w:pPr>
              <w:pStyle w:val="Paragraphedeliste"/>
              <w:numPr>
                <w:ilvl w:val="0"/>
                <w:numId w:val="9"/>
              </w:numPr>
              <w:jc w:val="both"/>
              <w:rPr>
                <w:rFonts w:asciiTheme="majorHAnsi" w:hAnsiTheme="majorHAnsi" w:cstheme="majorBidi"/>
                <w:sz w:val="20"/>
                <w:szCs w:val="20"/>
              </w:rPr>
            </w:pPr>
            <w:r w:rsidRPr="72577954">
              <w:rPr>
                <w:rFonts w:asciiTheme="majorHAnsi" w:hAnsiTheme="majorHAnsi" w:cstheme="majorBidi"/>
                <w:sz w:val="20"/>
                <w:szCs w:val="20"/>
              </w:rPr>
              <w:t>Des opérations de contrôle sont effectué</w:t>
            </w:r>
            <w:r w:rsidR="00171B72" w:rsidRPr="72577954">
              <w:rPr>
                <w:rFonts w:asciiTheme="majorHAnsi" w:hAnsiTheme="majorHAnsi" w:cstheme="majorBidi"/>
                <w:sz w:val="20"/>
                <w:szCs w:val="20"/>
              </w:rPr>
              <w:t>e</w:t>
            </w:r>
            <w:r w:rsidRPr="72577954">
              <w:rPr>
                <w:rFonts w:asciiTheme="majorHAnsi" w:hAnsiTheme="majorHAnsi" w:cstheme="majorBidi"/>
                <w:sz w:val="20"/>
                <w:szCs w:val="20"/>
              </w:rPr>
              <w:t xml:space="preserve">s lors du nettoyage et désinfection </w:t>
            </w:r>
          </w:p>
          <w:p w14:paraId="5A19DC3B" w14:textId="34B9259C" w:rsidR="000A51CA" w:rsidRPr="00B60EF1" w:rsidRDefault="000A51CA" w:rsidP="000A51CA">
            <w:pPr>
              <w:pStyle w:val="Paragraphedeliste"/>
              <w:numPr>
                <w:ilvl w:val="0"/>
                <w:numId w:val="9"/>
              </w:numPr>
              <w:ind w:left="321"/>
              <w:rPr>
                <w:rFonts w:asciiTheme="majorHAnsi" w:hAnsiTheme="majorHAnsi" w:cstheme="majorHAnsi"/>
                <w:sz w:val="20"/>
                <w:szCs w:val="20"/>
              </w:rPr>
            </w:pPr>
          </w:p>
        </w:tc>
      </w:tr>
      <w:tr w:rsidR="000A51CA" w:rsidRPr="008A2A2C" w14:paraId="419A7D51" w14:textId="77777777" w:rsidTr="1F17FA28">
        <w:trPr>
          <w:trHeight w:val="840"/>
        </w:trPr>
        <w:tc>
          <w:tcPr>
            <w:tcW w:w="1091" w:type="pct"/>
            <w:vMerge/>
          </w:tcPr>
          <w:p w14:paraId="10FCC270" w14:textId="77777777" w:rsidR="000A51CA" w:rsidRPr="00F967BA" w:rsidRDefault="000A51CA" w:rsidP="000A51CA">
            <w:pPr>
              <w:pStyle w:val="Paragraphedeliste"/>
              <w:numPr>
                <w:ilvl w:val="0"/>
                <w:numId w:val="18"/>
              </w:numPr>
              <w:rPr>
                <w:rFonts w:asciiTheme="majorHAnsi" w:hAnsiTheme="majorHAnsi" w:cstheme="majorHAnsi"/>
              </w:rPr>
            </w:pPr>
          </w:p>
        </w:tc>
        <w:tc>
          <w:tcPr>
            <w:tcW w:w="1091" w:type="pct"/>
          </w:tcPr>
          <w:p w14:paraId="4BBC08F8" w14:textId="3F95B955" w:rsidR="000A51CA" w:rsidRPr="00F967BA" w:rsidRDefault="00DD29C9" w:rsidP="000A51CA">
            <w:pPr>
              <w:jc w:val="both"/>
              <w:rPr>
                <w:rFonts w:asciiTheme="majorHAnsi" w:hAnsiTheme="majorHAnsi" w:cstheme="majorHAnsi"/>
              </w:rPr>
            </w:pPr>
            <w:r w:rsidRPr="00DD29C9">
              <w:rPr>
                <w:rFonts w:asciiTheme="majorHAnsi" w:hAnsiTheme="majorHAnsi" w:cstheme="majorHAnsi"/>
              </w:rPr>
              <w:t>C3.4. Réaliser les opérations de maintenance préventive et curative de premier niveau des équipements en effectuant les opérations, contrôles, tests et mesures prévu</w:t>
            </w:r>
            <w:r w:rsidR="0033112E">
              <w:rPr>
                <w:rFonts w:asciiTheme="majorHAnsi" w:hAnsiTheme="majorHAnsi" w:cstheme="majorHAnsi"/>
              </w:rPr>
              <w:t>e</w:t>
            </w:r>
            <w:r w:rsidRPr="00DD29C9">
              <w:rPr>
                <w:rFonts w:asciiTheme="majorHAnsi" w:hAnsiTheme="majorHAnsi" w:cstheme="majorHAnsi"/>
              </w:rPr>
              <w:t>s par la norme et les procédures en vigueur dans l’entreprise afin d’établir l’origine, les actions de résolution des défaillances et/ou transmettre l’information à l’interlocuteur adapté.</w:t>
            </w:r>
          </w:p>
        </w:tc>
        <w:tc>
          <w:tcPr>
            <w:tcW w:w="1136" w:type="pct"/>
            <w:vMerge/>
          </w:tcPr>
          <w:p w14:paraId="07B0FA79" w14:textId="77777777" w:rsidR="000A51CA" w:rsidRPr="00F967BA" w:rsidRDefault="000A51CA" w:rsidP="000A51CA">
            <w:pPr>
              <w:rPr>
                <w:rFonts w:asciiTheme="majorHAnsi" w:hAnsiTheme="majorHAnsi" w:cstheme="majorHAnsi"/>
              </w:rPr>
            </w:pPr>
          </w:p>
        </w:tc>
        <w:tc>
          <w:tcPr>
            <w:tcW w:w="1682" w:type="pct"/>
          </w:tcPr>
          <w:p w14:paraId="08DBA65E" w14:textId="77777777" w:rsidR="00DD29C9" w:rsidRPr="00DD29C9" w:rsidRDefault="00DD29C9" w:rsidP="00CC48C5">
            <w:pPr>
              <w:jc w:val="both"/>
              <w:rPr>
                <w:rFonts w:asciiTheme="majorHAnsi" w:hAnsiTheme="majorHAnsi" w:cstheme="majorBidi"/>
                <w:b/>
                <w:bCs/>
              </w:rPr>
            </w:pPr>
            <w:r w:rsidRPr="72577954">
              <w:rPr>
                <w:rFonts w:asciiTheme="majorHAnsi" w:hAnsiTheme="majorHAnsi" w:cstheme="majorBidi"/>
                <w:b/>
                <w:bCs/>
              </w:rPr>
              <w:t>Les opérations de maintenance réalisées sont pertinentes et correctement effectuées :</w:t>
            </w:r>
          </w:p>
          <w:p w14:paraId="6D8A215D" w14:textId="77777777" w:rsidR="00DD29C9" w:rsidRPr="00DD29C9" w:rsidRDefault="00DD29C9" w:rsidP="00CC48C5">
            <w:pPr>
              <w:numPr>
                <w:ilvl w:val="0"/>
                <w:numId w:val="44"/>
              </w:numPr>
              <w:tabs>
                <w:tab w:val="left" w:pos="720"/>
              </w:tabs>
              <w:jc w:val="both"/>
              <w:rPr>
                <w:rFonts w:asciiTheme="majorHAnsi" w:hAnsiTheme="majorHAnsi" w:cstheme="majorBidi"/>
              </w:rPr>
            </w:pPr>
            <w:r w:rsidRPr="72577954">
              <w:rPr>
                <w:rFonts w:asciiTheme="majorHAnsi" w:hAnsiTheme="majorHAnsi" w:cstheme="majorBidi"/>
              </w:rPr>
              <w:t xml:space="preserve">Les produits conformes à la sécurité alimentaire sont utilisés pour les opérations de graissage et de nettoyage </w:t>
            </w:r>
          </w:p>
          <w:p w14:paraId="672ED5FB" w14:textId="7B770331" w:rsidR="00DD29C9" w:rsidRPr="00DD29C9" w:rsidRDefault="00DD29C9" w:rsidP="00CC48C5">
            <w:pPr>
              <w:numPr>
                <w:ilvl w:val="0"/>
                <w:numId w:val="44"/>
              </w:numPr>
              <w:tabs>
                <w:tab w:val="left" w:pos="720"/>
              </w:tabs>
              <w:jc w:val="both"/>
              <w:rPr>
                <w:rFonts w:asciiTheme="majorHAnsi" w:hAnsiTheme="majorHAnsi" w:cstheme="majorBidi"/>
              </w:rPr>
            </w:pPr>
            <w:r w:rsidRPr="72577954">
              <w:rPr>
                <w:rFonts w:asciiTheme="majorHAnsi" w:hAnsiTheme="majorHAnsi" w:cstheme="majorBidi"/>
              </w:rPr>
              <w:t>Une opération de maintenance de premier niveau (Norme AFNOR NFX 60 – 011) (par exemple graissage ou changement d’un joint sur une pompe simple) est réalisée en tenant compte des procédures techniques et de sécurité</w:t>
            </w:r>
          </w:p>
          <w:p w14:paraId="0AD3FF4A" w14:textId="77777777" w:rsidR="00DD29C9" w:rsidRPr="00DD29C9" w:rsidRDefault="00DD29C9" w:rsidP="00CC48C5">
            <w:pPr>
              <w:numPr>
                <w:ilvl w:val="0"/>
                <w:numId w:val="44"/>
              </w:numPr>
              <w:tabs>
                <w:tab w:val="left" w:pos="720"/>
              </w:tabs>
              <w:jc w:val="both"/>
              <w:rPr>
                <w:rFonts w:asciiTheme="majorHAnsi" w:hAnsiTheme="majorHAnsi" w:cstheme="majorBidi"/>
              </w:rPr>
            </w:pPr>
            <w:r w:rsidRPr="72577954">
              <w:rPr>
                <w:rFonts w:asciiTheme="majorHAnsi" w:hAnsiTheme="majorHAnsi" w:cstheme="majorBidi"/>
              </w:rPr>
              <w:t>Les dysfonctionnements sont identifiés</w:t>
            </w:r>
          </w:p>
          <w:p w14:paraId="01F56C17" w14:textId="33ED0D37" w:rsidR="00DD29C9" w:rsidRPr="00DD29C9" w:rsidRDefault="00DD29C9" w:rsidP="00CC48C5">
            <w:pPr>
              <w:numPr>
                <w:ilvl w:val="0"/>
                <w:numId w:val="44"/>
              </w:numPr>
              <w:tabs>
                <w:tab w:val="left" w:pos="720"/>
              </w:tabs>
              <w:jc w:val="both"/>
              <w:rPr>
                <w:rFonts w:asciiTheme="majorHAnsi" w:hAnsiTheme="majorHAnsi" w:cstheme="majorBidi"/>
              </w:rPr>
            </w:pPr>
            <w:r w:rsidRPr="72577954">
              <w:rPr>
                <w:rFonts w:asciiTheme="majorHAnsi" w:hAnsiTheme="majorHAnsi" w:cstheme="majorBidi"/>
              </w:rPr>
              <w:t>En fonction de l’anomalie détecté</w:t>
            </w:r>
            <w:r w:rsidR="0033112E" w:rsidRPr="72577954">
              <w:rPr>
                <w:rFonts w:asciiTheme="majorHAnsi" w:hAnsiTheme="majorHAnsi" w:cstheme="majorBidi"/>
              </w:rPr>
              <w:t>e</w:t>
            </w:r>
            <w:r w:rsidRPr="72577954">
              <w:rPr>
                <w:rFonts w:asciiTheme="majorHAnsi" w:hAnsiTheme="majorHAnsi" w:cstheme="majorBidi"/>
              </w:rPr>
              <w:t>, l’action correctrice est apportée ou l’interlocuteur adapté est contacté</w:t>
            </w:r>
          </w:p>
          <w:p w14:paraId="2B85A869" w14:textId="2567595A" w:rsidR="000A51CA" w:rsidRPr="00DD29C9" w:rsidRDefault="000A51CA" w:rsidP="00DD29C9">
            <w:pPr>
              <w:rPr>
                <w:rFonts w:asciiTheme="majorHAnsi" w:hAnsiTheme="majorHAnsi" w:cstheme="majorHAnsi"/>
              </w:rPr>
            </w:pPr>
          </w:p>
        </w:tc>
      </w:tr>
      <w:bookmarkEnd w:id="1"/>
    </w:tbl>
    <w:p w14:paraId="02BBF6C7" w14:textId="77777777" w:rsidR="00B57AA4" w:rsidRPr="008A2A2C" w:rsidRDefault="00B57AA4" w:rsidP="00B57AA4"/>
    <w:sectPr w:rsidR="00B57AA4" w:rsidRPr="008A2A2C" w:rsidSect="003B65BC">
      <w:headerReference w:type="default" r:id="rId10"/>
      <w:pgSz w:w="16838" w:h="11906" w:orient="landscape"/>
      <w:pgMar w:top="709"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77BA6" w14:textId="77777777" w:rsidR="00806536" w:rsidRDefault="00806536" w:rsidP="00450A3A">
      <w:r>
        <w:separator/>
      </w:r>
    </w:p>
  </w:endnote>
  <w:endnote w:type="continuationSeparator" w:id="0">
    <w:p w14:paraId="5BFA6C97" w14:textId="77777777" w:rsidR="00806536" w:rsidRDefault="00806536" w:rsidP="0045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F3FC7" w14:textId="77777777" w:rsidR="00806536" w:rsidRDefault="00806536" w:rsidP="00450A3A">
      <w:r>
        <w:separator/>
      </w:r>
    </w:p>
  </w:footnote>
  <w:footnote w:type="continuationSeparator" w:id="0">
    <w:p w14:paraId="6C0C6BE9" w14:textId="77777777" w:rsidR="00806536" w:rsidRDefault="00806536" w:rsidP="00450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5B1D1" w14:textId="0ABC0CA2" w:rsidR="00BB1A33" w:rsidRPr="008A2A2C" w:rsidRDefault="008A2A2C" w:rsidP="00FF08AE">
    <w:pPr>
      <w:spacing w:before="120"/>
      <w:ind w:left="-567"/>
    </w:pPr>
    <w:r>
      <w:rPr>
        <w:rFonts w:asciiTheme="minorHAnsi" w:hAnsiTheme="minorHAnsi" w:cstheme="minorHAnsi"/>
        <w:b/>
        <w:sz w:val="24"/>
        <w:szCs w:val="24"/>
        <w:u w:val="single"/>
      </w:rPr>
      <w:t xml:space="preserve"> </w:t>
    </w:r>
    <w:r>
      <w:rPr>
        <w:rFonts w:asciiTheme="minorHAnsi" w:hAnsiTheme="minorHAnsi" w:cstheme="minorHAnsi"/>
        <w:b/>
        <w:noProof/>
        <w:u w:val="single"/>
      </w:rPr>
      <w:drawing>
        <wp:anchor distT="0" distB="0" distL="114300" distR="114300" simplePos="0" relativeHeight="251658240" behindDoc="0" locked="0" layoutInCell="1" allowOverlap="1" wp14:anchorId="64B9BAE7" wp14:editId="7DB64BBA">
          <wp:simplePos x="0" y="0"/>
          <wp:positionH relativeFrom="column">
            <wp:posOffset>-328295</wp:posOffset>
          </wp:positionH>
          <wp:positionV relativeFrom="paragraph">
            <wp:posOffset>-2540</wp:posOffset>
          </wp:positionV>
          <wp:extent cx="1384300" cy="387985"/>
          <wp:effectExtent l="0" t="0" r="635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387985"/>
                  </a:xfrm>
                  <a:prstGeom prst="rect">
                    <a:avLst/>
                  </a:prstGeom>
                  <a:noFill/>
                  <a:ln>
                    <a:noFill/>
                  </a:ln>
                </pic:spPr>
              </pic:pic>
            </a:graphicData>
          </a:graphic>
        </wp:anchor>
      </w:drawing>
    </w:r>
    <w:r w:rsidRPr="008A2A2C">
      <w:rPr>
        <w:rFonts w:asciiTheme="minorHAnsi" w:hAnsiTheme="minorHAnsi" w:cstheme="minorHAnsi"/>
        <w:b/>
        <w:sz w:val="24"/>
        <w:szCs w:val="24"/>
        <w:u w:val="single"/>
      </w:rPr>
      <w:t>Intitulé</w:t>
    </w:r>
    <w:r w:rsidR="00F66202">
      <w:rPr>
        <w:rFonts w:asciiTheme="minorHAnsi" w:hAnsiTheme="minorHAnsi" w:cstheme="minorHAnsi"/>
        <w:b/>
        <w:sz w:val="24"/>
        <w:szCs w:val="24"/>
        <w:u w:val="single"/>
      </w:rPr>
      <w:t xml:space="preserve"> </w:t>
    </w:r>
    <w:r w:rsidRPr="008A2A2C">
      <w:rPr>
        <w:rFonts w:asciiTheme="minorHAnsi" w:hAnsiTheme="minorHAnsi" w:cstheme="minorHAnsi"/>
        <w:b/>
        <w:sz w:val="24"/>
        <w:szCs w:val="24"/>
      </w:rPr>
      <w:t xml:space="preserve">: </w:t>
    </w:r>
    <w:r w:rsidR="000C1BB5">
      <w:rPr>
        <w:rFonts w:asciiTheme="minorHAnsi" w:hAnsiTheme="minorHAnsi" w:cstheme="minorHAnsi"/>
        <w:b/>
        <w:sz w:val="24"/>
        <w:szCs w:val="24"/>
      </w:rPr>
      <w:t>CQP</w:t>
    </w:r>
    <w:r w:rsidR="00BB1A33">
      <w:rPr>
        <w:rFonts w:asciiTheme="minorHAnsi" w:hAnsiTheme="minorHAnsi" w:cstheme="minorHAnsi"/>
        <w:b/>
        <w:sz w:val="24"/>
        <w:szCs w:val="24"/>
      </w:rPr>
      <w:t xml:space="preserve"> </w:t>
    </w:r>
    <w:r w:rsidR="00FF08AE">
      <w:rPr>
        <w:rFonts w:asciiTheme="minorHAnsi" w:hAnsiTheme="minorHAnsi" w:cstheme="minorHAnsi"/>
        <w:b/>
        <w:sz w:val="24"/>
        <w:szCs w:val="24"/>
      </w:rPr>
      <w:t>A</w:t>
    </w:r>
    <w:r w:rsidR="00FF08AE" w:rsidRPr="00FF08AE">
      <w:rPr>
        <w:rFonts w:asciiTheme="minorHAnsi" w:hAnsiTheme="minorHAnsi" w:cstheme="minorHAnsi"/>
        <w:b/>
        <w:sz w:val="24"/>
        <w:szCs w:val="24"/>
      </w:rPr>
      <w:t>gent spécialisé en travail de cave, de cuve</w:t>
    </w:r>
    <w:r w:rsidR="00ED39F5">
      <w:rPr>
        <w:rFonts w:asciiTheme="minorHAnsi" w:hAnsiTheme="minorHAnsi" w:cstheme="minorHAnsi"/>
        <w:b/>
        <w:sz w:val="24"/>
        <w:szCs w:val="24"/>
      </w:rPr>
      <w:t>rie</w:t>
    </w:r>
    <w:r w:rsidR="00FF08AE" w:rsidRPr="00FF08AE">
      <w:rPr>
        <w:rFonts w:asciiTheme="minorHAnsi" w:hAnsiTheme="minorHAnsi" w:cstheme="minorHAnsi"/>
        <w:b/>
        <w:sz w:val="24"/>
        <w:szCs w:val="24"/>
      </w:rPr>
      <w:t xml:space="preserve"> </w:t>
    </w:r>
    <w:r w:rsidR="00F66202">
      <w:rPr>
        <w:rFonts w:asciiTheme="minorHAnsi" w:hAnsiTheme="minorHAnsi" w:cstheme="minorHAnsi"/>
        <w:b/>
        <w:sz w:val="24"/>
        <w:szCs w:val="24"/>
      </w:rPr>
      <w:t>ou</w:t>
    </w:r>
    <w:r w:rsidR="00FF08AE" w:rsidRPr="00FF08AE">
      <w:rPr>
        <w:rFonts w:asciiTheme="minorHAnsi" w:hAnsiTheme="minorHAnsi" w:cstheme="minorHAnsi"/>
        <w:b/>
        <w:sz w:val="24"/>
        <w:szCs w:val="24"/>
      </w:rPr>
      <w:t xml:space="preserve"> de chai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59CE"/>
    <w:multiLevelType w:val="hybridMultilevel"/>
    <w:tmpl w:val="E1AE6092"/>
    <w:lvl w:ilvl="0" w:tplc="7EEA6582">
      <w:start w:val="1"/>
      <w:numFmt w:val="bullet"/>
      <w:lvlText w:val=""/>
      <w:lvlJc w:val="left"/>
      <w:pPr>
        <w:ind w:left="720" w:hanging="360"/>
      </w:pPr>
      <w:rPr>
        <w:rFonts w:ascii="Wingdings 3" w:hAnsi="Wingdings 3" w:hint="default"/>
        <w:color w:val="222351"/>
        <w:spacing w:val="0"/>
        <w:u w:color="22235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8A25FD"/>
    <w:multiLevelType w:val="hybridMultilevel"/>
    <w:tmpl w:val="16D8CE54"/>
    <w:lvl w:ilvl="0" w:tplc="F828CD28">
      <w:start w:val="1"/>
      <w:numFmt w:val="bullet"/>
      <w:lvlText w:val="-"/>
      <w:lvlJc w:val="left"/>
      <w:pPr>
        <w:tabs>
          <w:tab w:val="num" w:pos="720"/>
        </w:tabs>
        <w:ind w:left="720" w:hanging="360"/>
      </w:pPr>
      <w:rPr>
        <w:rFonts w:ascii="Times New Roman" w:hAnsi="Times New Roman" w:hint="default"/>
      </w:rPr>
    </w:lvl>
    <w:lvl w:ilvl="1" w:tplc="FE187AC2" w:tentative="1">
      <w:start w:val="1"/>
      <w:numFmt w:val="bullet"/>
      <w:lvlText w:val="-"/>
      <w:lvlJc w:val="left"/>
      <w:pPr>
        <w:tabs>
          <w:tab w:val="num" w:pos="1440"/>
        </w:tabs>
        <w:ind w:left="1440" w:hanging="360"/>
      </w:pPr>
      <w:rPr>
        <w:rFonts w:ascii="Times New Roman" w:hAnsi="Times New Roman" w:hint="default"/>
      </w:rPr>
    </w:lvl>
    <w:lvl w:ilvl="2" w:tplc="FDD68E54" w:tentative="1">
      <w:start w:val="1"/>
      <w:numFmt w:val="bullet"/>
      <w:lvlText w:val="-"/>
      <w:lvlJc w:val="left"/>
      <w:pPr>
        <w:tabs>
          <w:tab w:val="num" w:pos="2160"/>
        </w:tabs>
        <w:ind w:left="2160" w:hanging="360"/>
      </w:pPr>
      <w:rPr>
        <w:rFonts w:ascii="Times New Roman" w:hAnsi="Times New Roman" w:hint="default"/>
      </w:rPr>
    </w:lvl>
    <w:lvl w:ilvl="3" w:tplc="C1B019D2" w:tentative="1">
      <w:start w:val="1"/>
      <w:numFmt w:val="bullet"/>
      <w:lvlText w:val="-"/>
      <w:lvlJc w:val="left"/>
      <w:pPr>
        <w:tabs>
          <w:tab w:val="num" w:pos="2880"/>
        </w:tabs>
        <w:ind w:left="2880" w:hanging="360"/>
      </w:pPr>
      <w:rPr>
        <w:rFonts w:ascii="Times New Roman" w:hAnsi="Times New Roman" w:hint="default"/>
      </w:rPr>
    </w:lvl>
    <w:lvl w:ilvl="4" w:tplc="F64C8954" w:tentative="1">
      <w:start w:val="1"/>
      <w:numFmt w:val="bullet"/>
      <w:lvlText w:val="-"/>
      <w:lvlJc w:val="left"/>
      <w:pPr>
        <w:tabs>
          <w:tab w:val="num" w:pos="3600"/>
        </w:tabs>
        <w:ind w:left="3600" w:hanging="360"/>
      </w:pPr>
      <w:rPr>
        <w:rFonts w:ascii="Times New Roman" w:hAnsi="Times New Roman" w:hint="default"/>
      </w:rPr>
    </w:lvl>
    <w:lvl w:ilvl="5" w:tplc="04D00160" w:tentative="1">
      <w:start w:val="1"/>
      <w:numFmt w:val="bullet"/>
      <w:lvlText w:val="-"/>
      <w:lvlJc w:val="left"/>
      <w:pPr>
        <w:tabs>
          <w:tab w:val="num" w:pos="4320"/>
        </w:tabs>
        <w:ind w:left="4320" w:hanging="360"/>
      </w:pPr>
      <w:rPr>
        <w:rFonts w:ascii="Times New Roman" w:hAnsi="Times New Roman" w:hint="default"/>
      </w:rPr>
    </w:lvl>
    <w:lvl w:ilvl="6" w:tplc="0F30EBF0" w:tentative="1">
      <w:start w:val="1"/>
      <w:numFmt w:val="bullet"/>
      <w:lvlText w:val="-"/>
      <w:lvlJc w:val="left"/>
      <w:pPr>
        <w:tabs>
          <w:tab w:val="num" w:pos="5040"/>
        </w:tabs>
        <w:ind w:left="5040" w:hanging="360"/>
      </w:pPr>
      <w:rPr>
        <w:rFonts w:ascii="Times New Roman" w:hAnsi="Times New Roman" w:hint="default"/>
      </w:rPr>
    </w:lvl>
    <w:lvl w:ilvl="7" w:tplc="14685F40" w:tentative="1">
      <w:start w:val="1"/>
      <w:numFmt w:val="bullet"/>
      <w:lvlText w:val="-"/>
      <w:lvlJc w:val="left"/>
      <w:pPr>
        <w:tabs>
          <w:tab w:val="num" w:pos="5760"/>
        </w:tabs>
        <w:ind w:left="5760" w:hanging="360"/>
      </w:pPr>
      <w:rPr>
        <w:rFonts w:ascii="Times New Roman" w:hAnsi="Times New Roman" w:hint="default"/>
      </w:rPr>
    </w:lvl>
    <w:lvl w:ilvl="8" w:tplc="A426BC7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0E3515"/>
    <w:multiLevelType w:val="hybridMultilevel"/>
    <w:tmpl w:val="4808B6F2"/>
    <w:lvl w:ilvl="0" w:tplc="D25C95A0">
      <w:start w:val="1"/>
      <w:numFmt w:val="bullet"/>
      <w:lvlText w:val="-"/>
      <w:lvlJc w:val="left"/>
      <w:pPr>
        <w:tabs>
          <w:tab w:val="num" w:pos="720"/>
        </w:tabs>
        <w:ind w:left="720" w:hanging="360"/>
      </w:pPr>
      <w:rPr>
        <w:rFonts w:ascii="Times New Roman" w:hAnsi="Times New Roman" w:hint="default"/>
      </w:rPr>
    </w:lvl>
    <w:lvl w:ilvl="1" w:tplc="BDFE455A" w:tentative="1">
      <w:start w:val="1"/>
      <w:numFmt w:val="bullet"/>
      <w:lvlText w:val="-"/>
      <w:lvlJc w:val="left"/>
      <w:pPr>
        <w:tabs>
          <w:tab w:val="num" w:pos="1440"/>
        </w:tabs>
        <w:ind w:left="1440" w:hanging="360"/>
      </w:pPr>
      <w:rPr>
        <w:rFonts w:ascii="Times New Roman" w:hAnsi="Times New Roman" w:hint="default"/>
      </w:rPr>
    </w:lvl>
    <w:lvl w:ilvl="2" w:tplc="E0547AAC" w:tentative="1">
      <w:start w:val="1"/>
      <w:numFmt w:val="bullet"/>
      <w:lvlText w:val="-"/>
      <w:lvlJc w:val="left"/>
      <w:pPr>
        <w:tabs>
          <w:tab w:val="num" w:pos="2160"/>
        </w:tabs>
        <w:ind w:left="2160" w:hanging="360"/>
      </w:pPr>
      <w:rPr>
        <w:rFonts w:ascii="Times New Roman" w:hAnsi="Times New Roman" w:hint="default"/>
      </w:rPr>
    </w:lvl>
    <w:lvl w:ilvl="3" w:tplc="B02ADABA" w:tentative="1">
      <w:start w:val="1"/>
      <w:numFmt w:val="bullet"/>
      <w:lvlText w:val="-"/>
      <w:lvlJc w:val="left"/>
      <w:pPr>
        <w:tabs>
          <w:tab w:val="num" w:pos="2880"/>
        </w:tabs>
        <w:ind w:left="2880" w:hanging="360"/>
      </w:pPr>
      <w:rPr>
        <w:rFonts w:ascii="Times New Roman" w:hAnsi="Times New Roman" w:hint="default"/>
      </w:rPr>
    </w:lvl>
    <w:lvl w:ilvl="4" w:tplc="99109CEE" w:tentative="1">
      <w:start w:val="1"/>
      <w:numFmt w:val="bullet"/>
      <w:lvlText w:val="-"/>
      <w:lvlJc w:val="left"/>
      <w:pPr>
        <w:tabs>
          <w:tab w:val="num" w:pos="3600"/>
        </w:tabs>
        <w:ind w:left="3600" w:hanging="360"/>
      </w:pPr>
      <w:rPr>
        <w:rFonts w:ascii="Times New Roman" w:hAnsi="Times New Roman" w:hint="default"/>
      </w:rPr>
    </w:lvl>
    <w:lvl w:ilvl="5" w:tplc="DA5A31A4" w:tentative="1">
      <w:start w:val="1"/>
      <w:numFmt w:val="bullet"/>
      <w:lvlText w:val="-"/>
      <w:lvlJc w:val="left"/>
      <w:pPr>
        <w:tabs>
          <w:tab w:val="num" w:pos="4320"/>
        </w:tabs>
        <w:ind w:left="4320" w:hanging="360"/>
      </w:pPr>
      <w:rPr>
        <w:rFonts w:ascii="Times New Roman" w:hAnsi="Times New Roman" w:hint="default"/>
      </w:rPr>
    </w:lvl>
    <w:lvl w:ilvl="6" w:tplc="BEDC993A" w:tentative="1">
      <w:start w:val="1"/>
      <w:numFmt w:val="bullet"/>
      <w:lvlText w:val="-"/>
      <w:lvlJc w:val="left"/>
      <w:pPr>
        <w:tabs>
          <w:tab w:val="num" w:pos="5040"/>
        </w:tabs>
        <w:ind w:left="5040" w:hanging="360"/>
      </w:pPr>
      <w:rPr>
        <w:rFonts w:ascii="Times New Roman" w:hAnsi="Times New Roman" w:hint="default"/>
      </w:rPr>
    </w:lvl>
    <w:lvl w:ilvl="7" w:tplc="F27C0466" w:tentative="1">
      <w:start w:val="1"/>
      <w:numFmt w:val="bullet"/>
      <w:lvlText w:val="-"/>
      <w:lvlJc w:val="left"/>
      <w:pPr>
        <w:tabs>
          <w:tab w:val="num" w:pos="5760"/>
        </w:tabs>
        <w:ind w:left="5760" w:hanging="360"/>
      </w:pPr>
      <w:rPr>
        <w:rFonts w:ascii="Times New Roman" w:hAnsi="Times New Roman" w:hint="default"/>
      </w:rPr>
    </w:lvl>
    <w:lvl w:ilvl="8" w:tplc="FB5C92C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780F98"/>
    <w:multiLevelType w:val="hybridMultilevel"/>
    <w:tmpl w:val="BB0AE09C"/>
    <w:lvl w:ilvl="0" w:tplc="7EEA6582">
      <w:start w:val="1"/>
      <w:numFmt w:val="bullet"/>
      <w:lvlText w:val=""/>
      <w:lvlJc w:val="left"/>
      <w:pPr>
        <w:ind w:left="720" w:hanging="360"/>
      </w:pPr>
      <w:rPr>
        <w:rFonts w:ascii="Wingdings 3" w:hAnsi="Wingdings 3" w:hint="default"/>
        <w:color w:val="222351"/>
        <w:spacing w:val="0"/>
        <w:u w:color="22235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3D45C8"/>
    <w:multiLevelType w:val="hybridMultilevel"/>
    <w:tmpl w:val="84F63DA8"/>
    <w:lvl w:ilvl="0" w:tplc="399EF1A8">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500EBE"/>
    <w:multiLevelType w:val="hybridMultilevel"/>
    <w:tmpl w:val="58563968"/>
    <w:lvl w:ilvl="0" w:tplc="FF809EAA">
      <w:start w:val="26"/>
      <w:numFmt w:val="bullet"/>
      <w:lvlText w:val="-"/>
      <w:lvlJc w:val="left"/>
      <w:pPr>
        <w:ind w:left="720" w:hanging="360"/>
      </w:pPr>
      <w:rPr>
        <w:rFonts w:ascii="Avenir Next LT Pro" w:eastAsia="Times New Roman" w:hAnsi="Avenir Next LT Pr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3E69A4"/>
    <w:multiLevelType w:val="hybridMultilevel"/>
    <w:tmpl w:val="EF74F9BE"/>
    <w:lvl w:ilvl="0" w:tplc="793C8C2A">
      <w:start w:val="1"/>
      <w:numFmt w:val="bullet"/>
      <w:lvlText w:val="-"/>
      <w:lvlJc w:val="left"/>
      <w:pPr>
        <w:tabs>
          <w:tab w:val="num" w:pos="720"/>
        </w:tabs>
        <w:ind w:left="720" w:hanging="360"/>
      </w:pPr>
      <w:rPr>
        <w:rFonts w:ascii="Times New Roman" w:hAnsi="Times New Roman" w:hint="default"/>
      </w:rPr>
    </w:lvl>
    <w:lvl w:ilvl="1" w:tplc="8E3C04BA" w:tentative="1">
      <w:start w:val="1"/>
      <w:numFmt w:val="bullet"/>
      <w:lvlText w:val="-"/>
      <w:lvlJc w:val="left"/>
      <w:pPr>
        <w:tabs>
          <w:tab w:val="num" w:pos="1440"/>
        </w:tabs>
        <w:ind w:left="1440" w:hanging="360"/>
      </w:pPr>
      <w:rPr>
        <w:rFonts w:ascii="Times New Roman" w:hAnsi="Times New Roman" w:hint="default"/>
      </w:rPr>
    </w:lvl>
    <w:lvl w:ilvl="2" w:tplc="C9F0790C" w:tentative="1">
      <w:start w:val="1"/>
      <w:numFmt w:val="bullet"/>
      <w:lvlText w:val="-"/>
      <w:lvlJc w:val="left"/>
      <w:pPr>
        <w:tabs>
          <w:tab w:val="num" w:pos="2160"/>
        </w:tabs>
        <w:ind w:left="2160" w:hanging="360"/>
      </w:pPr>
      <w:rPr>
        <w:rFonts w:ascii="Times New Roman" w:hAnsi="Times New Roman" w:hint="default"/>
      </w:rPr>
    </w:lvl>
    <w:lvl w:ilvl="3" w:tplc="4C828306" w:tentative="1">
      <w:start w:val="1"/>
      <w:numFmt w:val="bullet"/>
      <w:lvlText w:val="-"/>
      <w:lvlJc w:val="left"/>
      <w:pPr>
        <w:tabs>
          <w:tab w:val="num" w:pos="2880"/>
        </w:tabs>
        <w:ind w:left="2880" w:hanging="360"/>
      </w:pPr>
      <w:rPr>
        <w:rFonts w:ascii="Times New Roman" w:hAnsi="Times New Roman" w:hint="default"/>
      </w:rPr>
    </w:lvl>
    <w:lvl w:ilvl="4" w:tplc="EA80EB4C" w:tentative="1">
      <w:start w:val="1"/>
      <w:numFmt w:val="bullet"/>
      <w:lvlText w:val="-"/>
      <w:lvlJc w:val="left"/>
      <w:pPr>
        <w:tabs>
          <w:tab w:val="num" w:pos="3600"/>
        </w:tabs>
        <w:ind w:left="3600" w:hanging="360"/>
      </w:pPr>
      <w:rPr>
        <w:rFonts w:ascii="Times New Roman" w:hAnsi="Times New Roman" w:hint="default"/>
      </w:rPr>
    </w:lvl>
    <w:lvl w:ilvl="5" w:tplc="6F12789C" w:tentative="1">
      <w:start w:val="1"/>
      <w:numFmt w:val="bullet"/>
      <w:lvlText w:val="-"/>
      <w:lvlJc w:val="left"/>
      <w:pPr>
        <w:tabs>
          <w:tab w:val="num" w:pos="4320"/>
        </w:tabs>
        <w:ind w:left="4320" w:hanging="360"/>
      </w:pPr>
      <w:rPr>
        <w:rFonts w:ascii="Times New Roman" w:hAnsi="Times New Roman" w:hint="default"/>
      </w:rPr>
    </w:lvl>
    <w:lvl w:ilvl="6" w:tplc="9B22EAC2" w:tentative="1">
      <w:start w:val="1"/>
      <w:numFmt w:val="bullet"/>
      <w:lvlText w:val="-"/>
      <w:lvlJc w:val="left"/>
      <w:pPr>
        <w:tabs>
          <w:tab w:val="num" w:pos="5040"/>
        </w:tabs>
        <w:ind w:left="5040" w:hanging="360"/>
      </w:pPr>
      <w:rPr>
        <w:rFonts w:ascii="Times New Roman" w:hAnsi="Times New Roman" w:hint="default"/>
      </w:rPr>
    </w:lvl>
    <w:lvl w:ilvl="7" w:tplc="B9548006" w:tentative="1">
      <w:start w:val="1"/>
      <w:numFmt w:val="bullet"/>
      <w:lvlText w:val="-"/>
      <w:lvlJc w:val="left"/>
      <w:pPr>
        <w:tabs>
          <w:tab w:val="num" w:pos="5760"/>
        </w:tabs>
        <w:ind w:left="5760" w:hanging="360"/>
      </w:pPr>
      <w:rPr>
        <w:rFonts w:ascii="Times New Roman" w:hAnsi="Times New Roman" w:hint="default"/>
      </w:rPr>
    </w:lvl>
    <w:lvl w:ilvl="8" w:tplc="E3FA8E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4150B7A"/>
    <w:multiLevelType w:val="multilevel"/>
    <w:tmpl w:val="DE32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4671F0"/>
    <w:multiLevelType w:val="hybridMultilevel"/>
    <w:tmpl w:val="A934CB3A"/>
    <w:lvl w:ilvl="0" w:tplc="FD8C9C5E">
      <w:start w:val="1"/>
      <w:numFmt w:val="bullet"/>
      <w:lvlText w:val="-"/>
      <w:lvlJc w:val="left"/>
      <w:pPr>
        <w:tabs>
          <w:tab w:val="num" w:pos="720"/>
        </w:tabs>
        <w:ind w:left="720" w:hanging="360"/>
      </w:pPr>
      <w:rPr>
        <w:rFonts w:ascii="Times New Roman" w:hAnsi="Times New Roman" w:hint="default"/>
      </w:rPr>
    </w:lvl>
    <w:lvl w:ilvl="1" w:tplc="59E28448" w:tentative="1">
      <w:start w:val="1"/>
      <w:numFmt w:val="bullet"/>
      <w:lvlText w:val="-"/>
      <w:lvlJc w:val="left"/>
      <w:pPr>
        <w:tabs>
          <w:tab w:val="num" w:pos="1440"/>
        </w:tabs>
        <w:ind w:left="1440" w:hanging="360"/>
      </w:pPr>
      <w:rPr>
        <w:rFonts w:ascii="Times New Roman" w:hAnsi="Times New Roman" w:hint="default"/>
      </w:rPr>
    </w:lvl>
    <w:lvl w:ilvl="2" w:tplc="40382592" w:tentative="1">
      <w:start w:val="1"/>
      <w:numFmt w:val="bullet"/>
      <w:lvlText w:val="-"/>
      <w:lvlJc w:val="left"/>
      <w:pPr>
        <w:tabs>
          <w:tab w:val="num" w:pos="2160"/>
        </w:tabs>
        <w:ind w:left="2160" w:hanging="360"/>
      </w:pPr>
      <w:rPr>
        <w:rFonts w:ascii="Times New Roman" w:hAnsi="Times New Roman" w:hint="default"/>
      </w:rPr>
    </w:lvl>
    <w:lvl w:ilvl="3" w:tplc="B3E4E156" w:tentative="1">
      <w:start w:val="1"/>
      <w:numFmt w:val="bullet"/>
      <w:lvlText w:val="-"/>
      <w:lvlJc w:val="left"/>
      <w:pPr>
        <w:tabs>
          <w:tab w:val="num" w:pos="2880"/>
        </w:tabs>
        <w:ind w:left="2880" w:hanging="360"/>
      </w:pPr>
      <w:rPr>
        <w:rFonts w:ascii="Times New Roman" w:hAnsi="Times New Roman" w:hint="default"/>
      </w:rPr>
    </w:lvl>
    <w:lvl w:ilvl="4" w:tplc="4DDC66DA" w:tentative="1">
      <w:start w:val="1"/>
      <w:numFmt w:val="bullet"/>
      <w:lvlText w:val="-"/>
      <w:lvlJc w:val="left"/>
      <w:pPr>
        <w:tabs>
          <w:tab w:val="num" w:pos="3600"/>
        </w:tabs>
        <w:ind w:left="3600" w:hanging="360"/>
      </w:pPr>
      <w:rPr>
        <w:rFonts w:ascii="Times New Roman" w:hAnsi="Times New Roman" w:hint="default"/>
      </w:rPr>
    </w:lvl>
    <w:lvl w:ilvl="5" w:tplc="34680A22" w:tentative="1">
      <w:start w:val="1"/>
      <w:numFmt w:val="bullet"/>
      <w:lvlText w:val="-"/>
      <w:lvlJc w:val="left"/>
      <w:pPr>
        <w:tabs>
          <w:tab w:val="num" w:pos="4320"/>
        </w:tabs>
        <w:ind w:left="4320" w:hanging="360"/>
      </w:pPr>
      <w:rPr>
        <w:rFonts w:ascii="Times New Roman" w:hAnsi="Times New Roman" w:hint="default"/>
      </w:rPr>
    </w:lvl>
    <w:lvl w:ilvl="6" w:tplc="1AE29658" w:tentative="1">
      <w:start w:val="1"/>
      <w:numFmt w:val="bullet"/>
      <w:lvlText w:val="-"/>
      <w:lvlJc w:val="left"/>
      <w:pPr>
        <w:tabs>
          <w:tab w:val="num" w:pos="5040"/>
        </w:tabs>
        <w:ind w:left="5040" w:hanging="360"/>
      </w:pPr>
      <w:rPr>
        <w:rFonts w:ascii="Times New Roman" w:hAnsi="Times New Roman" w:hint="default"/>
      </w:rPr>
    </w:lvl>
    <w:lvl w:ilvl="7" w:tplc="43847FF8" w:tentative="1">
      <w:start w:val="1"/>
      <w:numFmt w:val="bullet"/>
      <w:lvlText w:val="-"/>
      <w:lvlJc w:val="left"/>
      <w:pPr>
        <w:tabs>
          <w:tab w:val="num" w:pos="5760"/>
        </w:tabs>
        <w:ind w:left="5760" w:hanging="360"/>
      </w:pPr>
      <w:rPr>
        <w:rFonts w:ascii="Times New Roman" w:hAnsi="Times New Roman" w:hint="default"/>
      </w:rPr>
    </w:lvl>
    <w:lvl w:ilvl="8" w:tplc="BF9E9BC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5F50055"/>
    <w:multiLevelType w:val="hybridMultilevel"/>
    <w:tmpl w:val="74324150"/>
    <w:lvl w:ilvl="0" w:tplc="6228FC66">
      <w:start w:val="18"/>
      <w:numFmt w:val="bullet"/>
      <w:lvlText w:val="-"/>
      <w:lvlJc w:val="left"/>
      <w:pPr>
        <w:ind w:left="720" w:hanging="360"/>
      </w:pPr>
      <w:rPr>
        <w:rFonts w:ascii="Avenir Next LT Pro" w:eastAsia="Times New Roman" w:hAnsi="Avenir Next LT Pro"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1F3F9E"/>
    <w:multiLevelType w:val="hybridMultilevel"/>
    <w:tmpl w:val="B4E42576"/>
    <w:lvl w:ilvl="0" w:tplc="ABA0C532">
      <w:start w:val="1"/>
      <w:numFmt w:val="bullet"/>
      <w:lvlText w:val="-"/>
      <w:lvlJc w:val="left"/>
      <w:pPr>
        <w:tabs>
          <w:tab w:val="num" w:pos="720"/>
        </w:tabs>
        <w:ind w:left="720" w:hanging="360"/>
      </w:pPr>
      <w:rPr>
        <w:rFonts w:ascii="Times New Roman" w:hAnsi="Times New Roman" w:hint="default"/>
      </w:rPr>
    </w:lvl>
    <w:lvl w:ilvl="1" w:tplc="939EAFD6" w:tentative="1">
      <w:start w:val="1"/>
      <w:numFmt w:val="bullet"/>
      <w:lvlText w:val="-"/>
      <w:lvlJc w:val="left"/>
      <w:pPr>
        <w:tabs>
          <w:tab w:val="num" w:pos="1440"/>
        </w:tabs>
        <w:ind w:left="1440" w:hanging="360"/>
      </w:pPr>
      <w:rPr>
        <w:rFonts w:ascii="Times New Roman" w:hAnsi="Times New Roman" w:hint="default"/>
      </w:rPr>
    </w:lvl>
    <w:lvl w:ilvl="2" w:tplc="23D058CE" w:tentative="1">
      <w:start w:val="1"/>
      <w:numFmt w:val="bullet"/>
      <w:lvlText w:val="-"/>
      <w:lvlJc w:val="left"/>
      <w:pPr>
        <w:tabs>
          <w:tab w:val="num" w:pos="2160"/>
        </w:tabs>
        <w:ind w:left="2160" w:hanging="360"/>
      </w:pPr>
      <w:rPr>
        <w:rFonts w:ascii="Times New Roman" w:hAnsi="Times New Roman" w:hint="default"/>
      </w:rPr>
    </w:lvl>
    <w:lvl w:ilvl="3" w:tplc="4660259A" w:tentative="1">
      <w:start w:val="1"/>
      <w:numFmt w:val="bullet"/>
      <w:lvlText w:val="-"/>
      <w:lvlJc w:val="left"/>
      <w:pPr>
        <w:tabs>
          <w:tab w:val="num" w:pos="2880"/>
        </w:tabs>
        <w:ind w:left="2880" w:hanging="360"/>
      </w:pPr>
      <w:rPr>
        <w:rFonts w:ascii="Times New Roman" w:hAnsi="Times New Roman" w:hint="default"/>
      </w:rPr>
    </w:lvl>
    <w:lvl w:ilvl="4" w:tplc="E3CEDC0C" w:tentative="1">
      <w:start w:val="1"/>
      <w:numFmt w:val="bullet"/>
      <w:lvlText w:val="-"/>
      <w:lvlJc w:val="left"/>
      <w:pPr>
        <w:tabs>
          <w:tab w:val="num" w:pos="3600"/>
        </w:tabs>
        <w:ind w:left="3600" w:hanging="360"/>
      </w:pPr>
      <w:rPr>
        <w:rFonts w:ascii="Times New Roman" w:hAnsi="Times New Roman" w:hint="default"/>
      </w:rPr>
    </w:lvl>
    <w:lvl w:ilvl="5" w:tplc="48126FDE" w:tentative="1">
      <w:start w:val="1"/>
      <w:numFmt w:val="bullet"/>
      <w:lvlText w:val="-"/>
      <w:lvlJc w:val="left"/>
      <w:pPr>
        <w:tabs>
          <w:tab w:val="num" w:pos="4320"/>
        </w:tabs>
        <w:ind w:left="4320" w:hanging="360"/>
      </w:pPr>
      <w:rPr>
        <w:rFonts w:ascii="Times New Roman" w:hAnsi="Times New Roman" w:hint="default"/>
      </w:rPr>
    </w:lvl>
    <w:lvl w:ilvl="6" w:tplc="0B7CCF4C" w:tentative="1">
      <w:start w:val="1"/>
      <w:numFmt w:val="bullet"/>
      <w:lvlText w:val="-"/>
      <w:lvlJc w:val="left"/>
      <w:pPr>
        <w:tabs>
          <w:tab w:val="num" w:pos="5040"/>
        </w:tabs>
        <w:ind w:left="5040" w:hanging="360"/>
      </w:pPr>
      <w:rPr>
        <w:rFonts w:ascii="Times New Roman" w:hAnsi="Times New Roman" w:hint="default"/>
      </w:rPr>
    </w:lvl>
    <w:lvl w:ilvl="7" w:tplc="30FA50D0" w:tentative="1">
      <w:start w:val="1"/>
      <w:numFmt w:val="bullet"/>
      <w:lvlText w:val="-"/>
      <w:lvlJc w:val="left"/>
      <w:pPr>
        <w:tabs>
          <w:tab w:val="num" w:pos="5760"/>
        </w:tabs>
        <w:ind w:left="5760" w:hanging="360"/>
      </w:pPr>
      <w:rPr>
        <w:rFonts w:ascii="Times New Roman" w:hAnsi="Times New Roman" w:hint="default"/>
      </w:rPr>
    </w:lvl>
    <w:lvl w:ilvl="8" w:tplc="90163B0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CFE0113"/>
    <w:multiLevelType w:val="hybridMultilevel"/>
    <w:tmpl w:val="D2520A02"/>
    <w:lvl w:ilvl="0" w:tplc="7EEA6582">
      <w:start w:val="1"/>
      <w:numFmt w:val="bullet"/>
      <w:lvlText w:val=""/>
      <w:lvlJc w:val="left"/>
      <w:pPr>
        <w:ind w:left="720" w:hanging="360"/>
      </w:pPr>
      <w:rPr>
        <w:rFonts w:ascii="Wingdings 3" w:hAnsi="Wingdings 3" w:hint="default"/>
        <w:color w:val="222351"/>
        <w:spacing w:val="0"/>
        <w:u w:color="22235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F74278"/>
    <w:multiLevelType w:val="hybridMultilevel"/>
    <w:tmpl w:val="B282C508"/>
    <w:lvl w:ilvl="0" w:tplc="9886F39E">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0537A9"/>
    <w:multiLevelType w:val="hybridMultilevel"/>
    <w:tmpl w:val="15D27E32"/>
    <w:lvl w:ilvl="0" w:tplc="BA2C98A4">
      <w:start w:val="1"/>
      <w:numFmt w:val="bullet"/>
      <w:lvlText w:val="-"/>
      <w:lvlJc w:val="left"/>
      <w:pPr>
        <w:tabs>
          <w:tab w:val="num" w:pos="720"/>
        </w:tabs>
        <w:ind w:left="720" w:hanging="360"/>
      </w:pPr>
      <w:rPr>
        <w:rFonts w:ascii="Times New Roman" w:hAnsi="Times New Roman" w:hint="default"/>
      </w:rPr>
    </w:lvl>
    <w:lvl w:ilvl="1" w:tplc="673E1980" w:tentative="1">
      <w:start w:val="1"/>
      <w:numFmt w:val="bullet"/>
      <w:lvlText w:val="-"/>
      <w:lvlJc w:val="left"/>
      <w:pPr>
        <w:tabs>
          <w:tab w:val="num" w:pos="1440"/>
        </w:tabs>
        <w:ind w:left="1440" w:hanging="360"/>
      </w:pPr>
      <w:rPr>
        <w:rFonts w:ascii="Times New Roman" w:hAnsi="Times New Roman" w:hint="default"/>
      </w:rPr>
    </w:lvl>
    <w:lvl w:ilvl="2" w:tplc="C798AD1C" w:tentative="1">
      <w:start w:val="1"/>
      <w:numFmt w:val="bullet"/>
      <w:lvlText w:val="-"/>
      <w:lvlJc w:val="left"/>
      <w:pPr>
        <w:tabs>
          <w:tab w:val="num" w:pos="2160"/>
        </w:tabs>
        <w:ind w:left="2160" w:hanging="360"/>
      </w:pPr>
      <w:rPr>
        <w:rFonts w:ascii="Times New Roman" w:hAnsi="Times New Roman" w:hint="default"/>
      </w:rPr>
    </w:lvl>
    <w:lvl w:ilvl="3" w:tplc="83306360" w:tentative="1">
      <w:start w:val="1"/>
      <w:numFmt w:val="bullet"/>
      <w:lvlText w:val="-"/>
      <w:lvlJc w:val="left"/>
      <w:pPr>
        <w:tabs>
          <w:tab w:val="num" w:pos="2880"/>
        </w:tabs>
        <w:ind w:left="2880" w:hanging="360"/>
      </w:pPr>
      <w:rPr>
        <w:rFonts w:ascii="Times New Roman" w:hAnsi="Times New Roman" w:hint="default"/>
      </w:rPr>
    </w:lvl>
    <w:lvl w:ilvl="4" w:tplc="DC74F512" w:tentative="1">
      <w:start w:val="1"/>
      <w:numFmt w:val="bullet"/>
      <w:lvlText w:val="-"/>
      <w:lvlJc w:val="left"/>
      <w:pPr>
        <w:tabs>
          <w:tab w:val="num" w:pos="3600"/>
        </w:tabs>
        <w:ind w:left="3600" w:hanging="360"/>
      </w:pPr>
      <w:rPr>
        <w:rFonts w:ascii="Times New Roman" w:hAnsi="Times New Roman" w:hint="default"/>
      </w:rPr>
    </w:lvl>
    <w:lvl w:ilvl="5" w:tplc="7DD02726" w:tentative="1">
      <w:start w:val="1"/>
      <w:numFmt w:val="bullet"/>
      <w:lvlText w:val="-"/>
      <w:lvlJc w:val="left"/>
      <w:pPr>
        <w:tabs>
          <w:tab w:val="num" w:pos="4320"/>
        </w:tabs>
        <w:ind w:left="4320" w:hanging="360"/>
      </w:pPr>
      <w:rPr>
        <w:rFonts w:ascii="Times New Roman" w:hAnsi="Times New Roman" w:hint="default"/>
      </w:rPr>
    </w:lvl>
    <w:lvl w:ilvl="6" w:tplc="3D847946" w:tentative="1">
      <w:start w:val="1"/>
      <w:numFmt w:val="bullet"/>
      <w:lvlText w:val="-"/>
      <w:lvlJc w:val="left"/>
      <w:pPr>
        <w:tabs>
          <w:tab w:val="num" w:pos="5040"/>
        </w:tabs>
        <w:ind w:left="5040" w:hanging="360"/>
      </w:pPr>
      <w:rPr>
        <w:rFonts w:ascii="Times New Roman" w:hAnsi="Times New Roman" w:hint="default"/>
      </w:rPr>
    </w:lvl>
    <w:lvl w:ilvl="7" w:tplc="D37860A6" w:tentative="1">
      <w:start w:val="1"/>
      <w:numFmt w:val="bullet"/>
      <w:lvlText w:val="-"/>
      <w:lvlJc w:val="left"/>
      <w:pPr>
        <w:tabs>
          <w:tab w:val="num" w:pos="5760"/>
        </w:tabs>
        <w:ind w:left="5760" w:hanging="360"/>
      </w:pPr>
      <w:rPr>
        <w:rFonts w:ascii="Times New Roman" w:hAnsi="Times New Roman" w:hint="default"/>
      </w:rPr>
    </w:lvl>
    <w:lvl w:ilvl="8" w:tplc="25245C0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59B58D6"/>
    <w:multiLevelType w:val="hybridMultilevel"/>
    <w:tmpl w:val="EAFA1DC0"/>
    <w:lvl w:ilvl="0" w:tplc="3AA2D56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FC5B0A"/>
    <w:multiLevelType w:val="hybridMultilevel"/>
    <w:tmpl w:val="6FB03A9C"/>
    <w:lvl w:ilvl="0" w:tplc="113208AE">
      <w:start w:val="3"/>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7A2572"/>
    <w:multiLevelType w:val="hybridMultilevel"/>
    <w:tmpl w:val="79A2A560"/>
    <w:lvl w:ilvl="0" w:tplc="7EEA6582">
      <w:start w:val="1"/>
      <w:numFmt w:val="bullet"/>
      <w:lvlText w:val=""/>
      <w:lvlJc w:val="left"/>
      <w:pPr>
        <w:ind w:left="720" w:hanging="360"/>
      </w:pPr>
      <w:rPr>
        <w:rFonts w:ascii="Wingdings 3" w:hAnsi="Wingdings 3" w:hint="default"/>
        <w:color w:val="222351"/>
        <w:spacing w:val="0"/>
        <w:u w:color="22235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970212"/>
    <w:multiLevelType w:val="hybridMultilevel"/>
    <w:tmpl w:val="365A8C72"/>
    <w:lvl w:ilvl="0" w:tplc="7E3C6580">
      <w:start w:val="1"/>
      <w:numFmt w:val="bullet"/>
      <w:lvlText w:val="-"/>
      <w:lvlJc w:val="left"/>
      <w:pPr>
        <w:tabs>
          <w:tab w:val="num" w:pos="720"/>
        </w:tabs>
        <w:ind w:left="720" w:hanging="360"/>
      </w:pPr>
      <w:rPr>
        <w:rFonts w:ascii="Times New Roman" w:hAnsi="Times New Roman" w:hint="default"/>
      </w:rPr>
    </w:lvl>
    <w:lvl w:ilvl="1" w:tplc="63CAD01C" w:tentative="1">
      <w:start w:val="1"/>
      <w:numFmt w:val="bullet"/>
      <w:lvlText w:val="-"/>
      <w:lvlJc w:val="left"/>
      <w:pPr>
        <w:tabs>
          <w:tab w:val="num" w:pos="1440"/>
        </w:tabs>
        <w:ind w:left="1440" w:hanging="360"/>
      </w:pPr>
      <w:rPr>
        <w:rFonts w:ascii="Times New Roman" w:hAnsi="Times New Roman" w:hint="default"/>
      </w:rPr>
    </w:lvl>
    <w:lvl w:ilvl="2" w:tplc="3B0E0D68" w:tentative="1">
      <w:start w:val="1"/>
      <w:numFmt w:val="bullet"/>
      <w:lvlText w:val="-"/>
      <w:lvlJc w:val="left"/>
      <w:pPr>
        <w:tabs>
          <w:tab w:val="num" w:pos="2160"/>
        </w:tabs>
        <w:ind w:left="2160" w:hanging="360"/>
      </w:pPr>
      <w:rPr>
        <w:rFonts w:ascii="Times New Roman" w:hAnsi="Times New Roman" w:hint="default"/>
      </w:rPr>
    </w:lvl>
    <w:lvl w:ilvl="3" w:tplc="C9C071B4" w:tentative="1">
      <w:start w:val="1"/>
      <w:numFmt w:val="bullet"/>
      <w:lvlText w:val="-"/>
      <w:lvlJc w:val="left"/>
      <w:pPr>
        <w:tabs>
          <w:tab w:val="num" w:pos="2880"/>
        </w:tabs>
        <w:ind w:left="2880" w:hanging="360"/>
      </w:pPr>
      <w:rPr>
        <w:rFonts w:ascii="Times New Roman" w:hAnsi="Times New Roman" w:hint="default"/>
      </w:rPr>
    </w:lvl>
    <w:lvl w:ilvl="4" w:tplc="8D129860" w:tentative="1">
      <w:start w:val="1"/>
      <w:numFmt w:val="bullet"/>
      <w:lvlText w:val="-"/>
      <w:lvlJc w:val="left"/>
      <w:pPr>
        <w:tabs>
          <w:tab w:val="num" w:pos="3600"/>
        </w:tabs>
        <w:ind w:left="3600" w:hanging="360"/>
      </w:pPr>
      <w:rPr>
        <w:rFonts w:ascii="Times New Roman" w:hAnsi="Times New Roman" w:hint="default"/>
      </w:rPr>
    </w:lvl>
    <w:lvl w:ilvl="5" w:tplc="3C76FF10" w:tentative="1">
      <w:start w:val="1"/>
      <w:numFmt w:val="bullet"/>
      <w:lvlText w:val="-"/>
      <w:lvlJc w:val="left"/>
      <w:pPr>
        <w:tabs>
          <w:tab w:val="num" w:pos="4320"/>
        </w:tabs>
        <w:ind w:left="4320" w:hanging="360"/>
      </w:pPr>
      <w:rPr>
        <w:rFonts w:ascii="Times New Roman" w:hAnsi="Times New Roman" w:hint="default"/>
      </w:rPr>
    </w:lvl>
    <w:lvl w:ilvl="6" w:tplc="C4347388" w:tentative="1">
      <w:start w:val="1"/>
      <w:numFmt w:val="bullet"/>
      <w:lvlText w:val="-"/>
      <w:lvlJc w:val="left"/>
      <w:pPr>
        <w:tabs>
          <w:tab w:val="num" w:pos="5040"/>
        </w:tabs>
        <w:ind w:left="5040" w:hanging="360"/>
      </w:pPr>
      <w:rPr>
        <w:rFonts w:ascii="Times New Roman" w:hAnsi="Times New Roman" w:hint="default"/>
      </w:rPr>
    </w:lvl>
    <w:lvl w:ilvl="7" w:tplc="A19ED462" w:tentative="1">
      <w:start w:val="1"/>
      <w:numFmt w:val="bullet"/>
      <w:lvlText w:val="-"/>
      <w:lvlJc w:val="left"/>
      <w:pPr>
        <w:tabs>
          <w:tab w:val="num" w:pos="5760"/>
        </w:tabs>
        <w:ind w:left="5760" w:hanging="360"/>
      </w:pPr>
      <w:rPr>
        <w:rFonts w:ascii="Times New Roman" w:hAnsi="Times New Roman" w:hint="default"/>
      </w:rPr>
    </w:lvl>
    <w:lvl w:ilvl="8" w:tplc="4FD4CB0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D9C6E81"/>
    <w:multiLevelType w:val="hybridMultilevel"/>
    <w:tmpl w:val="33F0107A"/>
    <w:lvl w:ilvl="0" w:tplc="9F0C165A">
      <w:start w:val="1"/>
      <w:numFmt w:val="bullet"/>
      <w:lvlText w:val="-"/>
      <w:lvlJc w:val="left"/>
      <w:pPr>
        <w:tabs>
          <w:tab w:val="num" w:pos="720"/>
        </w:tabs>
        <w:ind w:left="720" w:hanging="360"/>
      </w:pPr>
      <w:rPr>
        <w:rFonts w:ascii="Times New Roman" w:hAnsi="Times New Roman" w:hint="default"/>
      </w:rPr>
    </w:lvl>
    <w:lvl w:ilvl="1" w:tplc="BC080D94" w:tentative="1">
      <w:start w:val="1"/>
      <w:numFmt w:val="bullet"/>
      <w:lvlText w:val="-"/>
      <w:lvlJc w:val="left"/>
      <w:pPr>
        <w:tabs>
          <w:tab w:val="num" w:pos="1440"/>
        </w:tabs>
        <w:ind w:left="1440" w:hanging="360"/>
      </w:pPr>
      <w:rPr>
        <w:rFonts w:ascii="Times New Roman" w:hAnsi="Times New Roman" w:hint="default"/>
      </w:rPr>
    </w:lvl>
    <w:lvl w:ilvl="2" w:tplc="6AAA6BB0" w:tentative="1">
      <w:start w:val="1"/>
      <w:numFmt w:val="bullet"/>
      <w:lvlText w:val="-"/>
      <w:lvlJc w:val="left"/>
      <w:pPr>
        <w:tabs>
          <w:tab w:val="num" w:pos="2160"/>
        </w:tabs>
        <w:ind w:left="2160" w:hanging="360"/>
      </w:pPr>
      <w:rPr>
        <w:rFonts w:ascii="Times New Roman" w:hAnsi="Times New Roman" w:hint="default"/>
      </w:rPr>
    </w:lvl>
    <w:lvl w:ilvl="3" w:tplc="BFE092F6" w:tentative="1">
      <w:start w:val="1"/>
      <w:numFmt w:val="bullet"/>
      <w:lvlText w:val="-"/>
      <w:lvlJc w:val="left"/>
      <w:pPr>
        <w:tabs>
          <w:tab w:val="num" w:pos="2880"/>
        </w:tabs>
        <w:ind w:left="2880" w:hanging="360"/>
      </w:pPr>
      <w:rPr>
        <w:rFonts w:ascii="Times New Roman" w:hAnsi="Times New Roman" w:hint="default"/>
      </w:rPr>
    </w:lvl>
    <w:lvl w:ilvl="4" w:tplc="5D028338" w:tentative="1">
      <w:start w:val="1"/>
      <w:numFmt w:val="bullet"/>
      <w:lvlText w:val="-"/>
      <w:lvlJc w:val="left"/>
      <w:pPr>
        <w:tabs>
          <w:tab w:val="num" w:pos="3600"/>
        </w:tabs>
        <w:ind w:left="3600" w:hanging="360"/>
      </w:pPr>
      <w:rPr>
        <w:rFonts w:ascii="Times New Roman" w:hAnsi="Times New Roman" w:hint="default"/>
      </w:rPr>
    </w:lvl>
    <w:lvl w:ilvl="5" w:tplc="A25A011C" w:tentative="1">
      <w:start w:val="1"/>
      <w:numFmt w:val="bullet"/>
      <w:lvlText w:val="-"/>
      <w:lvlJc w:val="left"/>
      <w:pPr>
        <w:tabs>
          <w:tab w:val="num" w:pos="4320"/>
        </w:tabs>
        <w:ind w:left="4320" w:hanging="360"/>
      </w:pPr>
      <w:rPr>
        <w:rFonts w:ascii="Times New Roman" w:hAnsi="Times New Roman" w:hint="default"/>
      </w:rPr>
    </w:lvl>
    <w:lvl w:ilvl="6" w:tplc="DB4A28A4" w:tentative="1">
      <w:start w:val="1"/>
      <w:numFmt w:val="bullet"/>
      <w:lvlText w:val="-"/>
      <w:lvlJc w:val="left"/>
      <w:pPr>
        <w:tabs>
          <w:tab w:val="num" w:pos="5040"/>
        </w:tabs>
        <w:ind w:left="5040" w:hanging="360"/>
      </w:pPr>
      <w:rPr>
        <w:rFonts w:ascii="Times New Roman" w:hAnsi="Times New Roman" w:hint="default"/>
      </w:rPr>
    </w:lvl>
    <w:lvl w:ilvl="7" w:tplc="AA8EAE60" w:tentative="1">
      <w:start w:val="1"/>
      <w:numFmt w:val="bullet"/>
      <w:lvlText w:val="-"/>
      <w:lvlJc w:val="left"/>
      <w:pPr>
        <w:tabs>
          <w:tab w:val="num" w:pos="5760"/>
        </w:tabs>
        <w:ind w:left="5760" w:hanging="360"/>
      </w:pPr>
      <w:rPr>
        <w:rFonts w:ascii="Times New Roman" w:hAnsi="Times New Roman" w:hint="default"/>
      </w:rPr>
    </w:lvl>
    <w:lvl w:ilvl="8" w:tplc="04B03A3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1925C4F"/>
    <w:multiLevelType w:val="hybridMultilevel"/>
    <w:tmpl w:val="2DB6FD3A"/>
    <w:lvl w:ilvl="0" w:tplc="7EEA6582">
      <w:start w:val="1"/>
      <w:numFmt w:val="bullet"/>
      <w:lvlText w:val=""/>
      <w:lvlJc w:val="left"/>
      <w:pPr>
        <w:ind w:left="720" w:hanging="360"/>
      </w:pPr>
      <w:rPr>
        <w:rFonts w:ascii="Wingdings 3" w:hAnsi="Wingdings 3" w:hint="default"/>
        <w:color w:val="222351"/>
        <w:spacing w:val="0"/>
        <w:u w:color="22235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C03880"/>
    <w:multiLevelType w:val="hybridMultilevel"/>
    <w:tmpl w:val="0C7A0DE6"/>
    <w:lvl w:ilvl="0" w:tplc="7EEA6582">
      <w:start w:val="1"/>
      <w:numFmt w:val="bullet"/>
      <w:lvlText w:val=""/>
      <w:lvlJc w:val="left"/>
      <w:pPr>
        <w:ind w:left="720" w:hanging="360"/>
      </w:pPr>
      <w:rPr>
        <w:rFonts w:ascii="Wingdings 3" w:hAnsi="Wingdings 3" w:hint="default"/>
        <w:color w:val="222351"/>
        <w:spacing w:val="0"/>
        <w:u w:color="22235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7B16CA"/>
    <w:multiLevelType w:val="hybridMultilevel"/>
    <w:tmpl w:val="0FA8DB4E"/>
    <w:lvl w:ilvl="0" w:tplc="DED8AE3C">
      <w:start w:val="1"/>
      <w:numFmt w:val="bullet"/>
      <w:lvlText w:val="-"/>
      <w:lvlJc w:val="left"/>
      <w:pPr>
        <w:tabs>
          <w:tab w:val="num" w:pos="720"/>
        </w:tabs>
        <w:ind w:left="720" w:hanging="360"/>
      </w:pPr>
      <w:rPr>
        <w:rFonts w:ascii="Times New Roman" w:hAnsi="Times New Roman" w:hint="default"/>
      </w:rPr>
    </w:lvl>
    <w:lvl w:ilvl="1" w:tplc="AD96E7EE" w:tentative="1">
      <w:start w:val="1"/>
      <w:numFmt w:val="bullet"/>
      <w:lvlText w:val="-"/>
      <w:lvlJc w:val="left"/>
      <w:pPr>
        <w:tabs>
          <w:tab w:val="num" w:pos="1440"/>
        </w:tabs>
        <w:ind w:left="1440" w:hanging="360"/>
      </w:pPr>
      <w:rPr>
        <w:rFonts w:ascii="Times New Roman" w:hAnsi="Times New Roman" w:hint="default"/>
      </w:rPr>
    </w:lvl>
    <w:lvl w:ilvl="2" w:tplc="3C20E5AC" w:tentative="1">
      <w:start w:val="1"/>
      <w:numFmt w:val="bullet"/>
      <w:lvlText w:val="-"/>
      <w:lvlJc w:val="left"/>
      <w:pPr>
        <w:tabs>
          <w:tab w:val="num" w:pos="2160"/>
        </w:tabs>
        <w:ind w:left="2160" w:hanging="360"/>
      </w:pPr>
      <w:rPr>
        <w:rFonts w:ascii="Times New Roman" w:hAnsi="Times New Roman" w:hint="default"/>
      </w:rPr>
    </w:lvl>
    <w:lvl w:ilvl="3" w:tplc="AEC4073C" w:tentative="1">
      <w:start w:val="1"/>
      <w:numFmt w:val="bullet"/>
      <w:lvlText w:val="-"/>
      <w:lvlJc w:val="left"/>
      <w:pPr>
        <w:tabs>
          <w:tab w:val="num" w:pos="2880"/>
        </w:tabs>
        <w:ind w:left="2880" w:hanging="360"/>
      </w:pPr>
      <w:rPr>
        <w:rFonts w:ascii="Times New Roman" w:hAnsi="Times New Roman" w:hint="default"/>
      </w:rPr>
    </w:lvl>
    <w:lvl w:ilvl="4" w:tplc="FCD042D0" w:tentative="1">
      <w:start w:val="1"/>
      <w:numFmt w:val="bullet"/>
      <w:lvlText w:val="-"/>
      <w:lvlJc w:val="left"/>
      <w:pPr>
        <w:tabs>
          <w:tab w:val="num" w:pos="3600"/>
        </w:tabs>
        <w:ind w:left="3600" w:hanging="360"/>
      </w:pPr>
      <w:rPr>
        <w:rFonts w:ascii="Times New Roman" w:hAnsi="Times New Roman" w:hint="default"/>
      </w:rPr>
    </w:lvl>
    <w:lvl w:ilvl="5" w:tplc="99C244A2" w:tentative="1">
      <w:start w:val="1"/>
      <w:numFmt w:val="bullet"/>
      <w:lvlText w:val="-"/>
      <w:lvlJc w:val="left"/>
      <w:pPr>
        <w:tabs>
          <w:tab w:val="num" w:pos="4320"/>
        </w:tabs>
        <w:ind w:left="4320" w:hanging="360"/>
      </w:pPr>
      <w:rPr>
        <w:rFonts w:ascii="Times New Roman" w:hAnsi="Times New Roman" w:hint="default"/>
      </w:rPr>
    </w:lvl>
    <w:lvl w:ilvl="6" w:tplc="4A90C400" w:tentative="1">
      <w:start w:val="1"/>
      <w:numFmt w:val="bullet"/>
      <w:lvlText w:val="-"/>
      <w:lvlJc w:val="left"/>
      <w:pPr>
        <w:tabs>
          <w:tab w:val="num" w:pos="5040"/>
        </w:tabs>
        <w:ind w:left="5040" w:hanging="360"/>
      </w:pPr>
      <w:rPr>
        <w:rFonts w:ascii="Times New Roman" w:hAnsi="Times New Roman" w:hint="default"/>
      </w:rPr>
    </w:lvl>
    <w:lvl w:ilvl="7" w:tplc="CB7E3814" w:tentative="1">
      <w:start w:val="1"/>
      <w:numFmt w:val="bullet"/>
      <w:lvlText w:val="-"/>
      <w:lvlJc w:val="left"/>
      <w:pPr>
        <w:tabs>
          <w:tab w:val="num" w:pos="5760"/>
        </w:tabs>
        <w:ind w:left="5760" w:hanging="360"/>
      </w:pPr>
      <w:rPr>
        <w:rFonts w:ascii="Times New Roman" w:hAnsi="Times New Roman" w:hint="default"/>
      </w:rPr>
    </w:lvl>
    <w:lvl w:ilvl="8" w:tplc="D3D41A7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C2F1A97"/>
    <w:multiLevelType w:val="multilevel"/>
    <w:tmpl w:val="AFDA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A79FD"/>
    <w:multiLevelType w:val="hybridMultilevel"/>
    <w:tmpl w:val="398C0CC8"/>
    <w:lvl w:ilvl="0" w:tplc="A9523B4C">
      <w:start w:val="26"/>
      <w:numFmt w:val="bullet"/>
      <w:lvlText w:val="-"/>
      <w:lvlJc w:val="left"/>
      <w:pPr>
        <w:ind w:left="720" w:hanging="360"/>
      </w:pPr>
      <w:rPr>
        <w:rFonts w:ascii="Avenir Next LT Pro" w:eastAsia="Times New Roman" w:hAnsi="Avenir Next LT Pro"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E93E83"/>
    <w:multiLevelType w:val="hybridMultilevel"/>
    <w:tmpl w:val="B5B8D8CA"/>
    <w:lvl w:ilvl="0" w:tplc="90EC4BB4">
      <w:start w:val="26"/>
      <w:numFmt w:val="bullet"/>
      <w:lvlText w:val="-"/>
      <w:lvlJc w:val="left"/>
      <w:pPr>
        <w:ind w:left="720" w:hanging="360"/>
      </w:pPr>
      <w:rPr>
        <w:rFonts w:ascii="Avenir Next LT Pro" w:eastAsia="Times New Roman" w:hAnsi="Avenir Next LT Pr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A05266"/>
    <w:multiLevelType w:val="hybridMultilevel"/>
    <w:tmpl w:val="6BCCDB1C"/>
    <w:lvl w:ilvl="0" w:tplc="7EEA6582">
      <w:start w:val="1"/>
      <w:numFmt w:val="bullet"/>
      <w:lvlText w:val=""/>
      <w:lvlJc w:val="left"/>
      <w:pPr>
        <w:ind w:left="720" w:hanging="360"/>
      </w:pPr>
      <w:rPr>
        <w:rFonts w:ascii="Wingdings 3" w:hAnsi="Wingdings 3" w:hint="default"/>
        <w:color w:val="222351"/>
        <w:spacing w:val="0"/>
        <w:u w:color="22235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B610C1C"/>
    <w:multiLevelType w:val="hybridMultilevel"/>
    <w:tmpl w:val="929E3CCC"/>
    <w:lvl w:ilvl="0" w:tplc="7EEA6582">
      <w:start w:val="1"/>
      <w:numFmt w:val="bullet"/>
      <w:lvlText w:val=""/>
      <w:lvlJc w:val="left"/>
      <w:pPr>
        <w:ind w:left="720" w:hanging="360"/>
      </w:pPr>
      <w:rPr>
        <w:rFonts w:ascii="Wingdings 3" w:hAnsi="Wingdings 3" w:hint="default"/>
        <w:color w:val="222351"/>
        <w:spacing w:val="0"/>
        <w:u w:color="22235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D0B68C5"/>
    <w:multiLevelType w:val="hybridMultilevel"/>
    <w:tmpl w:val="4E7EA0E6"/>
    <w:lvl w:ilvl="0" w:tplc="03E81E32">
      <w:start w:val="1"/>
      <w:numFmt w:val="bullet"/>
      <w:lvlText w:val="-"/>
      <w:lvlJc w:val="left"/>
      <w:pPr>
        <w:tabs>
          <w:tab w:val="num" w:pos="720"/>
        </w:tabs>
        <w:ind w:left="720" w:hanging="360"/>
      </w:pPr>
      <w:rPr>
        <w:rFonts w:ascii="Times New Roman" w:hAnsi="Times New Roman" w:hint="default"/>
      </w:rPr>
    </w:lvl>
    <w:lvl w:ilvl="1" w:tplc="DE644782" w:tentative="1">
      <w:start w:val="1"/>
      <w:numFmt w:val="bullet"/>
      <w:lvlText w:val="-"/>
      <w:lvlJc w:val="left"/>
      <w:pPr>
        <w:tabs>
          <w:tab w:val="num" w:pos="1440"/>
        </w:tabs>
        <w:ind w:left="1440" w:hanging="360"/>
      </w:pPr>
      <w:rPr>
        <w:rFonts w:ascii="Times New Roman" w:hAnsi="Times New Roman" w:hint="default"/>
      </w:rPr>
    </w:lvl>
    <w:lvl w:ilvl="2" w:tplc="D486D90C" w:tentative="1">
      <w:start w:val="1"/>
      <w:numFmt w:val="bullet"/>
      <w:lvlText w:val="-"/>
      <w:lvlJc w:val="left"/>
      <w:pPr>
        <w:tabs>
          <w:tab w:val="num" w:pos="2160"/>
        </w:tabs>
        <w:ind w:left="2160" w:hanging="360"/>
      </w:pPr>
      <w:rPr>
        <w:rFonts w:ascii="Times New Roman" w:hAnsi="Times New Roman" w:hint="default"/>
      </w:rPr>
    </w:lvl>
    <w:lvl w:ilvl="3" w:tplc="36B07B6C" w:tentative="1">
      <w:start w:val="1"/>
      <w:numFmt w:val="bullet"/>
      <w:lvlText w:val="-"/>
      <w:lvlJc w:val="left"/>
      <w:pPr>
        <w:tabs>
          <w:tab w:val="num" w:pos="2880"/>
        </w:tabs>
        <w:ind w:left="2880" w:hanging="360"/>
      </w:pPr>
      <w:rPr>
        <w:rFonts w:ascii="Times New Roman" w:hAnsi="Times New Roman" w:hint="default"/>
      </w:rPr>
    </w:lvl>
    <w:lvl w:ilvl="4" w:tplc="68C013FE" w:tentative="1">
      <w:start w:val="1"/>
      <w:numFmt w:val="bullet"/>
      <w:lvlText w:val="-"/>
      <w:lvlJc w:val="left"/>
      <w:pPr>
        <w:tabs>
          <w:tab w:val="num" w:pos="3600"/>
        </w:tabs>
        <w:ind w:left="3600" w:hanging="360"/>
      </w:pPr>
      <w:rPr>
        <w:rFonts w:ascii="Times New Roman" w:hAnsi="Times New Roman" w:hint="default"/>
      </w:rPr>
    </w:lvl>
    <w:lvl w:ilvl="5" w:tplc="6B2E1D4C" w:tentative="1">
      <w:start w:val="1"/>
      <w:numFmt w:val="bullet"/>
      <w:lvlText w:val="-"/>
      <w:lvlJc w:val="left"/>
      <w:pPr>
        <w:tabs>
          <w:tab w:val="num" w:pos="4320"/>
        </w:tabs>
        <w:ind w:left="4320" w:hanging="360"/>
      </w:pPr>
      <w:rPr>
        <w:rFonts w:ascii="Times New Roman" w:hAnsi="Times New Roman" w:hint="default"/>
      </w:rPr>
    </w:lvl>
    <w:lvl w:ilvl="6" w:tplc="500648E0" w:tentative="1">
      <w:start w:val="1"/>
      <w:numFmt w:val="bullet"/>
      <w:lvlText w:val="-"/>
      <w:lvlJc w:val="left"/>
      <w:pPr>
        <w:tabs>
          <w:tab w:val="num" w:pos="5040"/>
        </w:tabs>
        <w:ind w:left="5040" w:hanging="360"/>
      </w:pPr>
      <w:rPr>
        <w:rFonts w:ascii="Times New Roman" w:hAnsi="Times New Roman" w:hint="default"/>
      </w:rPr>
    </w:lvl>
    <w:lvl w:ilvl="7" w:tplc="41B2AF5C" w:tentative="1">
      <w:start w:val="1"/>
      <w:numFmt w:val="bullet"/>
      <w:lvlText w:val="-"/>
      <w:lvlJc w:val="left"/>
      <w:pPr>
        <w:tabs>
          <w:tab w:val="num" w:pos="5760"/>
        </w:tabs>
        <w:ind w:left="5760" w:hanging="360"/>
      </w:pPr>
      <w:rPr>
        <w:rFonts w:ascii="Times New Roman" w:hAnsi="Times New Roman" w:hint="default"/>
      </w:rPr>
    </w:lvl>
    <w:lvl w:ilvl="8" w:tplc="CF50C4A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E5B4B3A"/>
    <w:multiLevelType w:val="hybridMultilevel"/>
    <w:tmpl w:val="4EA4703E"/>
    <w:lvl w:ilvl="0" w:tplc="7AAED38E">
      <w:start w:val="1"/>
      <w:numFmt w:val="bullet"/>
      <w:lvlText w:val="-"/>
      <w:lvlJc w:val="left"/>
      <w:pPr>
        <w:tabs>
          <w:tab w:val="num" w:pos="720"/>
        </w:tabs>
        <w:ind w:left="720" w:hanging="360"/>
      </w:pPr>
      <w:rPr>
        <w:rFonts w:ascii="Times New Roman" w:hAnsi="Times New Roman" w:hint="default"/>
      </w:rPr>
    </w:lvl>
    <w:lvl w:ilvl="1" w:tplc="98C0ABA6" w:tentative="1">
      <w:start w:val="1"/>
      <w:numFmt w:val="bullet"/>
      <w:lvlText w:val="-"/>
      <w:lvlJc w:val="left"/>
      <w:pPr>
        <w:tabs>
          <w:tab w:val="num" w:pos="1440"/>
        </w:tabs>
        <w:ind w:left="1440" w:hanging="360"/>
      </w:pPr>
      <w:rPr>
        <w:rFonts w:ascii="Times New Roman" w:hAnsi="Times New Roman" w:hint="default"/>
      </w:rPr>
    </w:lvl>
    <w:lvl w:ilvl="2" w:tplc="8E20E0FA" w:tentative="1">
      <w:start w:val="1"/>
      <w:numFmt w:val="bullet"/>
      <w:lvlText w:val="-"/>
      <w:lvlJc w:val="left"/>
      <w:pPr>
        <w:tabs>
          <w:tab w:val="num" w:pos="2160"/>
        </w:tabs>
        <w:ind w:left="2160" w:hanging="360"/>
      </w:pPr>
      <w:rPr>
        <w:rFonts w:ascii="Times New Roman" w:hAnsi="Times New Roman" w:hint="default"/>
      </w:rPr>
    </w:lvl>
    <w:lvl w:ilvl="3" w:tplc="54D25D9C" w:tentative="1">
      <w:start w:val="1"/>
      <w:numFmt w:val="bullet"/>
      <w:lvlText w:val="-"/>
      <w:lvlJc w:val="left"/>
      <w:pPr>
        <w:tabs>
          <w:tab w:val="num" w:pos="2880"/>
        </w:tabs>
        <w:ind w:left="2880" w:hanging="360"/>
      </w:pPr>
      <w:rPr>
        <w:rFonts w:ascii="Times New Roman" w:hAnsi="Times New Roman" w:hint="default"/>
      </w:rPr>
    </w:lvl>
    <w:lvl w:ilvl="4" w:tplc="80DCE0D6" w:tentative="1">
      <w:start w:val="1"/>
      <w:numFmt w:val="bullet"/>
      <w:lvlText w:val="-"/>
      <w:lvlJc w:val="left"/>
      <w:pPr>
        <w:tabs>
          <w:tab w:val="num" w:pos="3600"/>
        </w:tabs>
        <w:ind w:left="3600" w:hanging="360"/>
      </w:pPr>
      <w:rPr>
        <w:rFonts w:ascii="Times New Roman" w:hAnsi="Times New Roman" w:hint="default"/>
      </w:rPr>
    </w:lvl>
    <w:lvl w:ilvl="5" w:tplc="1B447A4C" w:tentative="1">
      <w:start w:val="1"/>
      <w:numFmt w:val="bullet"/>
      <w:lvlText w:val="-"/>
      <w:lvlJc w:val="left"/>
      <w:pPr>
        <w:tabs>
          <w:tab w:val="num" w:pos="4320"/>
        </w:tabs>
        <w:ind w:left="4320" w:hanging="360"/>
      </w:pPr>
      <w:rPr>
        <w:rFonts w:ascii="Times New Roman" w:hAnsi="Times New Roman" w:hint="default"/>
      </w:rPr>
    </w:lvl>
    <w:lvl w:ilvl="6" w:tplc="19261322" w:tentative="1">
      <w:start w:val="1"/>
      <w:numFmt w:val="bullet"/>
      <w:lvlText w:val="-"/>
      <w:lvlJc w:val="left"/>
      <w:pPr>
        <w:tabs>
          <w:tab w:val="num" w:pos="5040"/>
        </w:tabs>
        <w:ind w:left="5040" w:hanging="360"/>
      </w:pPr>
      <w:rPr>
        <w:rFonts w:ascii="Times New Roman" w:hAnsi="Times New Roman" w:hint="default"/>
      </w:rPr>
    </w:lvl>
    <w:lvl w:ilvl="7" w:tplc="7696D6C6" w:tentative="1">
      <w:start w:val="1"/>
      <w:numFmt w:val="bullet"/>
      <w:lvlText w:val="-"/>
      <w:lvlJc w:val="left"/>
      <w:pPr>
        <w:tabs>
          <w:tab w:val="num" w:pos="5760"/>
        </w:tabs>
        <w:ind w:left="5760" w:hanging="360"/>
      </w:pPr>
      <w:rPr>
        <w:rFonts w:ascii="Times New Roman" w:hAnsi="Times New Roman" w:hint="default"/>
      </w:rPr>
    </w:lvl>
    <w:lvl w:ilvl="8" w:tplc="FF3E705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E9624FB"/>
    <w:multiLevelType w:val="hybridMultilevel"/>
    <w:tmpl w:val="CF708F14"/>
    <w:lvl w:ilvl="0" w:tplc="94A02958">
      <w:start w:val="1"/>
      <w:numFmt w:val="bullet"/>
      <w:lvlText w:val="-"/>
      <w:lvlJc w:val="left"/>
      <w:pPr>
        <w:tabs>
          <w:tab w:val="num" w:pos="720"/>
        </w:tabs>
        <w:ind w:left="720" w:hanging="360"/>
      </w:pPr>
      <w:rPr>
        <w:rFonts w:ascii="Times New Roman" w:hAnsi="Times New Roman" w:hint="default"/>
      </w:rPr>
    </w:lvl>
    <w:lvl w:ilvl="1" w:tplc="9BAEEF2C" w:tentative="1">
      <w:start w:val="1"/>
      <w:numFmt w:val="bullet"/>
      <w:lvlText w:val="-"/>
      <w:lvlJc w:val="left"/>
      <w:pPr>
        <w:tabs>
          <w:tab w:val="num" w:pos="1440"/>
        </w:tabs>
        <w:ind w:left="1440" w:hanging="360"/>
      </w:pPr>
      <w:rPr>
        <w:rFonts w:ascii="Times New Roman" w:hAnsi="Times New Roman" w:hint="default"/>
      </w:rPr>
    </w:lvl>
    <w:lvl w:ilvl="2" w:tplc="07D27798" w:tentative="1">
      <w:start w:val="1"/>
      <w:numFmt w:val="bullet"/>
      <w:lvlText w:val="-"/>
      <w:lvlJc w:val="left"/>
      <w:pPr>
        <w:tabs>
          <w:tab w:val="num" w:pos="2160"/>
        </w:tabs>
        <w:ind w:left="2160" w:hanging="360"/>
      </w:pPr>
      <w:rPr>
        <w:rFonts w:ascii="Times New Roman" w:hAnsi="Times New Roman" w:hint="default"/>
      </w:rPr>
    </w:lvl>
    <w:lvl w:ilvl="3" w:tplc="684CA76E" w:tentative="1">
      <w:start w:val="1"/>
      <w:numFmt w:val="bullet"/>
      <w:lvlText w:val="-"/>
      <w:lvlJc w:val="left"/>
      <w:pPr>
        <w:tabs>
          <w:tab w:val="num" w:pos="2880"/>
        </w:tabs>
        <w:ind w:left="2880" w:hanging="360"/>
      </w:pPr>
      <w:rPr>
        <w:rFonts w:ascii="Times New Roman" w:hAnsi="Times New Roman" w:hint="default"/>
      </w:rPr>
    </w:lvl>
    <w:lvl w:ilvl="4" w:tplc="B014959C" w:tentative="1">
      <w:start w:val="1"/>
      <w:numFmt w:val="bullet"/>
      <w:lvlText w:val="-"/>
      <w:lvlJc w:val="left"/>
      <w:pPr>
        <w:tabs>
          <w:tab w:val="num" w:pos="3600"/>
        </w:tabs>
        <w:ind w:left="3600" w:hanging="360"/>
      </w:pPr>
      <w:rPr>
        <w:rFonts w:ascii="Times New Roman" w:hAnsi="Times New Roman" w:hint="default"/>
      </w:rPr>
    </w:lvl>
    <w:lvl w:ilvl="5" w:tplc="F41EAFBC" w:tentative="1">
      <w:start w:val="1"/>
      <w:numFmt w:val="bullet"/>
      <w:lvlText w:val="-"/>
      <w:lvlJc w:val="left"/>
      <w:pPr>
        <w:tabs>
          <w:tab w:val="num" w:pos="4320"/>
        </w:tabs>
        <w:ind w:left="4320" w:hanging="360"/>
      </w:pPr>
      <w:rPr>
        <w:rFonts w:ascii="Times New Roman" w:hAnsi="Times New Roman" w:hint="default"/>
      </w:rPr>
    </w:lvl>
    <w:lvl w:ilvl="6" w:tplc="3E303864" w:tentative="1">
      <w:start w:val="1"/>
      <w:numFmt w:val="bullet"/>
      <w:lvlText w:val="-"/>
      <w:lvlJc w:val="left"/>
      <w:pPr>
        <w:tabs>
          <w:tab w:val="num" w:pos="5040"/>
        </w:tabs>
        <w:ind w:left="5040" w:hanging="360"/>
      </w:pPr>
      <w:rPr>
        <w:rFonts w:ascii="Times New Roman" w:hAnsi="Times New Roman" w:hint="default"/>
      </w:rPr>
    </w:lvl>
    <w:lvl w:ilvl="7" w:tplc="A3CA1E5C" w:tentative="1">
      <w:start w:val="1"/>
      <w:numFmt w:val="bullet"/>
      <w:lvlText w:val="-"/>
      <w:lvlJc w:val="left"/>
      <w:pPr>
        <w:tabs>
          <w:tab w:val="num" w:pos="5760"/>
        </w:tabs>
        <w:ind w:left="5760" w:hanging="360"/>
      </w:pPr>
      <w:rPr>
        <w:rFonts w:ascii="Times New Roman" w:hAnsi="Times New Roman" w:hint="default"/>
      </w:rPr>
    </w:lvl>
    <w:lvl w:ilvl="8" w:tplc="2724EA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1BC4DC4"/>
    <w:multiLevelType w:val="hybridMultilevel"/>
    <w:tmpl w:val="243A3196"/>
    <w:lvl w:ilvl="0" w:tplc="E4368934">
      <w:start w:val="38"/>
      <w:numFmt w:val="bullet"/>
      <w:lvlText w:val="-"/>
      <w:lvlJc w:val="left"/>
      <w:pPr>
        <w:ind w:left="420" w:hanging="360"/>
      </w:pPr>
      <w:rPr>
        <w:rFonts w:ascii="Arial" w:eastAsiaTheme="minorHAns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1" w15:restartNumberingAfterBreak="0">
    <w:nsid w:val="51D47C04"/>
    <w:multiLevelType w:val="hybridMultilevel"/>
    <w:tmpl w:val="04CEBB96"/>
    <w:lvl w:ilvl="0" w:tplc="7EEA6582">
      <w:start w:val="1"/>
      <w:numFmt w:val="bullet"/>
      <w:lvlText w:val=""/>
      <w:lvlJc w:val="left"/>
      <w:pPr>
        <w:ind w:left="720" w:hanging="360"/>
      </w:pPr>
      <w:rPr>
        <w:rFonts w:ascii="Wingdings 3" w:hAnsi="Wingdings 3" w:hint="default"/>
        <w:color w:val="222351"/>
        <w:spacing w:val="0"/>
        <w:u w:color="22235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AD2754"/>
    <w:multiLevelType w:val="hybridMultilevel"/>
    <w:tmpl w:val="F3CC9A22"/>
    <w:lvl w:ilvl="0" w:tplc="B2AACE7E">
      <w:start w:val="1"/>
      <w:numFmt w:val="bullet"/>
      <w:lvlText w:val="-"/>
      <w:lvlJc w:val="left"/>
      <w:pPr>
        <w:tabs>
          <w:tab w:val="num" w:pos="720"/>
        </w:tabs>
        <w:ind w:left="720" w:hanging="360"/>
      </w:pPr>
      <w:rPr>
        <w:rFonts w:ascii="Times New Roman" w:hAnsi="Times New Roman" w:hint="default"/>
      </w:rPr>
    </w:lvl>
    <w:lvl w:ilvl="1" w:tplc="6D7EFC46" w:tentative="1">
      <w:start w:val="1"/>
      <w:numFmt w:val="bullet"/>
      <w:lvlText w:val="-"/>
      <w:lvlJc w:val="left"/>
      <w:pPr>
        <w:tabs>
          <w:tab w:val="num" w:pos="1440"/>
        </w:tabs>
        <w:ind w:left="1440" w:hanging="360"/>
      </w:pPr>
      <w:rPr>
        <w:rFonts w:ascii="Times New Roman" w:hAnsi="Times New Roman" w:hint="default"/>
      </w:rPr>
    </w:lvl>
    <w:lvl w:ilvl="2" w:tplc="B526E34C" w:tentative="1">
      <w:start w:val="1"/>
      <w:numFmt w:val="bullet"/>
      <w:lvlText w:val="-"/>
      <w:lvlJc w:val="left"/>
      <w:pPr>
        <w:tabs>
          <w:tab w:val="num" w:pos="2160"/>
        </w:tabs>
        <w:ind w:left="2160" w:hanging="360"/>
      </w:pPr>
      <w:rPr>
        <w:rFonts w:ascii="Times New Roman" w:hAnsi="Times New Roman" w:hint="default"/>
      </w:rPr>
    </w:lvl>
    <w:lvl w:ilvl="3" w:tplc="58D43846" w:tentative="1">
      <w:start w:val="1"/>
      <w:numFmt w:val="bullet"/>
      <w:lvlText w:val="-"/>
      <w:lvlJc w:val="left"/>
      <w:pPr>
        <w:tabs>
          <w:tab w:val="num" w:pos="2880"/>
        </w:tabs>
        <w:ind w:left="2880" w:hanging="360"/>
      </w:pPr>
      <w:rPr>
        <w:rFonts w:ascii="Times New Roman" w:hAnsi="Times New Roman" w:hint="default"/>
      </w:rPr>
    </w:lvl>
    <w:lvl w:ilvl="4" w:tplc="59C677A2" w:tentative="1">
      <w:start w:val="1"/>
      <w:numFmt w:val="bullet"/>
      <w:lvlText w:val="-"/>
      <w:lvlJc w:val="left"/>
      <w:pPr>
        <w:tabs>
          <w:tab w:val="num" w:pos="3600"/>
        </w:tabs>
        <w:ind w:left="3600" w:hanging="360"/>
      </w:pPr>
      <w:rPr>
        <w:rFonts w:ascii="Times New Roman" w:hAnsi="Times New Roman" w:hint="default"/>
      </w:rPr>
    </w:lvl>
    <w:lvl w:ilvl="5" w:tplc="2688BB6E" w:tentative="1">
      <w:start w:val="1"/>
      <w:numFmt w:val="bullet"/>
      <w:lvlText w:val="-"/>
      <w:lvlJc w:val="left"/>
      <w:pPr>
        <w:tabs>
          <w:tab w:val="num" w:pos="4320"/>
        </w:tabs>
        <w:ind w:left="4320" w:hanging="360"/>
      </w:pPr>
      <w:rPr>
        <w:rFonts w:ascii="Times New Roman" w:hAnsi="Times New Roman" w:hint="default"/>
      </w:rPr>
    </w:lvl>
    <w:lvl w:ilvl="6" w:tplc="DFC081BC" w:tentative="1">
      <w:start w:val="1"/>
      <w:numFmt w:val="bullet"/>
      <w:lvlText w:val="-"/>
      <w:lvlJc w:val="left"/>
      <w:pPr>
        <w:tabs>
          <w:tab w:val="num" w:pos="5040"/>
        </w:tabs>
        <w:ind w:left="5040" w:hanging="360"/>
      </w:pPr>
      <w:rPr>
        <w:rFonts w:ascii="Times New Roman" w:hAnsi="Times New Roman" w:hint="default"/>
      </w:rPr>
    </w:lvl>
    <w:lvl w:ilvl="7" w:tplc="84FC4992" w:tentative="1">
      <w:start w:val="1"/>
      <w:numFmt w:val="bullet"/>
      <w:lvlText w:val="-"/>
      <w:lvlJc w:val="left"/>
      <w:pPr>
        <w:tabs>
          <w:tab w:val="num" w:pos="5760"/>
        </w:tabs>
        <w:ind w:left="5760" w:hanging="360"/>
      </w:pPr>
      <w:rPr>
        <w:rFonts w:ascii="Times New Roman" w:hAnsi="Times New Roman" w:hint="default"/>
      </w:rPr>
    </w:lvl>
    <w:lvl w:ilvl="8" w:tplc="B75A6C4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6B77B93"/>
    <w:multiLevelType w:val="hybridMultilevel"/>
    <w:tmpl w:val="F2B0DAC6"/>
    <w:lvl w:ilvl="0" w:tplc="7CD2F552">
      <w:start w:val="3"/>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D33A29"/>
    <w:multiLevelType w:val="hybridMultilevel"/>
    <w:tmpl w:val="062E9388"/>
    <w:lvl w:ilvl="0" w:tplc="6C961A0A">
      <w:start w:val="1"/>
      <w:numFmt w:val="bullet"/>
      <w:lvlText w:val="-"/>
      <w:lvlJc w:val="left"/>
      <w:pPr>
        <w:tabs>
          <w:tab w:val="num" w:pos="720"/>
        </w:tabs>
        <w:ind w:left="720" w:hanging="360"/>
      </w:pPr>
      <w:rPr>
        <w:rFonts w:ascii="Times New Roman" w:hAnsi="Times New Roman" w:hint="default"/>
      </w:rPr>
    </w:lvl>
    <w:lvl w:ilvl="1" w:tplc="46E8B8B0" w:tentative="1">
      <w:start w:val="1"/>
      <w:numFmt w:val="bullet"/>
      <w:lvlText w:val="-"/>
      <w:lvlJc w:val="left"/>
      <w:pPr>
        <w:tabs>
          <w:tab w:val="num" w:pos="1440"/>
        </w:tabs>
        <w:ind w:left="1440" w:hanging="360"/>
      </w:pPr>
      <w:rPr>
        <w:rFonts w:ascii="Times New Roman" w:hAnsi="Times New Roman" w:hint="default"/>
      </w:rPr>
    </w:lvl>
    <w:lvl w:ilvl="2" w:tplc="B7AE3394" w:tentative="1">
      <w:start w:val="1"/>
      <w:numFmt w:val="bullet"/>
      <w:lvlText w:val="-"/>
      <w:lvlJc w:val="left"/>
      <w:pPr>
        <w:tabs>
          <w:tab w:val="num" w:pos="2160"/>
        </w:tabs>
        <w:ind w:left="2160" w:hanging="360"/>
      </w:pPr>
      <w:rPr>
        <w:rFonts w:ascii="Times New Roman" w:hAnsi="Times New Roman" w:hint="default"/>
      </w:rPr>
    </w:lvl>
    <w:lvl w:ilvl="3" w:tplc="117407F2" w:tentative="1">
      <w:start w:val="1"/>
      <w:numFmt w:val="bullet"/>
      <w:lvlText w:val="-"/>
      <w:lvlJc w:val="left"/>
      <w:pPr>
        <w:tabs>
          <w:tab w:val="num" w:pos="2880"/>
        </w:tabs>
        <w:ind w:left="2880" w:hanging="360"/>
      </w:pPr>
      <w:rPr>
        <w:rFonts w:ascii="Times New Roman" w:hAnsi="Times New Roman" w:hint="default"/>
      </w:rPr>
    </w:lvl>
    <w:lvl w:ilvl="4" w:tplc="421CBD98" w:tentative="1">
      <w:start w:val="1"/>
      <w:numFmt w:val="bullet"/>
      <w:lvlText w:val="-"/>
      <w:lvlJc w:val="left"/>
      <w:pPr>
        <w:tabs>
          <w:tab w:val="num" w:pos="3600"/>
        </w:tabs>
        <w:ind w:left="3600" w:hanging="360"/>
      </w:pPr>
      <w:rPr>
        <w:rFonts w:ascii="Times New Roman" w:hAnsi="Times New Roman" w:hint="default"/>
      </w:rPr>
    </w:lvl>
    <w:lvl w:ilvl="5" w:tplc="11BCA56E" w:tentative="1">
      <w:start w:val="1"/>
      <w:numFmt w:val="bullet"/>
      <w:lvlText w:val="-"/>
      <w:lvlJc w:val="left"/>
      <w:pPr>
        <w:tabs>
          <w:tab w:val="num" w:pos="4320"/>
        </w:tabs>
        <w:ind w:left="4320" w:hanging="360"/>
      </w:pPr>
      <w:rPr>
        <w:rFonts w:ascii="Times New Roman" w:hAnsi="Times New Roman" w:hint="default"/>
      </w:rPr>
    </w:lvl>
    <w:lvl w:ilvl="6" w:tplc="0576BD10" w:tentative="1">
      <w:start w:val="1"/>
      <w:numFmt w:val="bullet"/>
      <w:lvlText w:val="-"/>
      <w:lvlJc w:val="left"/>
      <w:pPr>
        <w:tabs>
          <w:tab w:val="num" w:pos="5040"/>
        </w:tabs>
        <w:ind w:left="5040" w:hanging="360"/>
      </w:pPr>
      <w:rPr>
        <w:rFonts w:ascii="Times New Roman" w:hAnsi="Times New Roman" w:hint="default"/>
      </w:rPr>
    </w:lvl>
    <w:lvl w:ilvl="7" w:tplc="9E745612" w:tentative="1">
      <w:start w:val="1"/>
      <w:numFmt w:val="bullet"/>
      <w:lvlText w:val="-"/>
      <w:lvlJc w:val="left"/>
      <w:pPr>
        <w:tabs>
          <w:tab w:val="num" w:pos="5760"/>
        </w:tabs>
        <w:ind w:left="5760" w:hanging="360"/>
      </w:pPr>
      <w:rPr>
        <w:rFonts w:ascii="Times New Roman" w:hAnsi="Times New Roman" w:hint="default"/>
      </w:rPr>
    </w:lvl>
    <w:lvl w:ilvl="8" w:tplc="4AAAF4A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8C51C56"/>
    <w:multiLevelType w:val="hybridMultilevel"/>
    <w:tmpl w:val="6D7CB0D6"/>
    <w:lvl w:ilvl="0" w:tplc="A2865BDC">
      <w:start w:val="1"/>
      <w:numFmt w:val="bullet"/>
      <w:lvlText w:val="-"/>
      <w:lvlJc w:val="left"/>
      <w:pPr>
        <w:tabs>
          <w:tab w:val="num" w:pos="720"/>
        </w:tabs>
        <w:ind w:left="720" w:hanging="360"/>
      </w:pPr>
      <w:rPr>
        <w:rFonts w:ascii="Times New Roman" w:hAnsi="Times New Roman" w:hint="default"/>
      </w:rPr>
    </w:lvl>
    <w:lvl w:ilvl="1" w:tplc="82A808E0" w:tentative="1">
      <w:start w:val="1"/>
      <w:numFmt w:val="bullet"/>
      <w:lvlText w:val="-"/>
      <w:lvlJc w:val="left"/>
      <w:pPr>
        <w:tabs>
          <w:tab w:val="num" w:pos="1440"/>
        </w:tabs>
        <w:ind w:left="1440" w:hanging="360"/>
      </w:pPr>
      <w:rPr>
        <w:rFonts w:ascii="Times New Roman" w:hAnsi="Times New Roman" w:hint="default"/>
      </w:rPr>
    </w:lvl>
    <w:lvl w:ilvl="2" w:tplc="BA6EBA32" w:tentative="1">
      <w:start w:val="1"/>
      <w:numFmt w:val="bullet"/>
      <w:lvlText w:val="-"/>
      <w:lvlJc w:val="left"/>
      <w:pPr>
        <w:tabs>
          <w:tab w:val="num" w:pos="2160"/>
        </w:tabs>
        <w:ind w:left="2160" w:hanging="360"/>
      </w:pPr>
      <w:rPr>
        <w:rFonts w:ascii="Times New Roman" w:hAnsi="Times New Roman" w:hint="default"/>
      </w:rPr>
    </w:lvl>
    <w:lvl w:ilvl="3" w:tplc="C1C40D2C" w:tentative="1">
      <w:start w:val="1"/>
      <w:numFmt w:val="bullet"/>
      <w:lvlText w:val="-"/>
      <w:lvlJc w:val="left"/>
      <w:pPr>
        <w:tabs>
          <w:tab w:val="num" w:pos="2880"/>
        </w:tabs>
        <w:ind w:left="2880" w:hanging="360"/>
      </w:pPr>
      <w:rPr>
        <w:rFonts w:ascii="Times New Roman" w:hAnsi="Times New Roman" w:hint="default"/>
      </w:rPr>
    </w:lvl>
    <w:lvl w:ilvl="4" w:tplc="9CEED50C" w:tentative="1">
      <w:start w:val="1"/>
      <w:numFmt w:val="bullet"/>
      <w:lvlText w:val="-"/>
      <w:lvlJc w:val="left"/>
      <w:pPr>
        <w:tabs>
          <w:tab w:val="num" w:pos="3600"/>
        </w:tabs>
        <w:ind w:left="3600" w:hanging="360"/>
      </w:pPr>
      <w:rPr>
        <w:rFonts w:ascii="Times New Roman" w:hAnsi="Times New Roman" w:hint="default"/>
      </w:rPr>
    </w:lvl>
    <w:lvl w:ilvl="5" w:tplc="B7CA6DDE" w:tentative="1">
      <w:start w:val="1"/>
      <w:numFmt w:val="bullet"/>
      <w:lvlText w:val="-"/>
      <w:lvlJc w:val="left"/>
      <w:pPr>
        <w:tabs>
          <w:tab w:val="num" w:pos="4320"/>
        </w:tabs>
        <w:ind w:left="4320" w:hanging="360"/>
      </w:pPr>
      <w:rPr>
        <w:rFonts w:ascii="Times New Roman" w:hAnsi="Times New Roman" w:hint="default"/>
      </w:rPr>
    </w:lvl>
    <w:lvl w:ilvl="6" w:tplc="763C522E" w:tentative="1">
      <w:start w:val="1"/>
      <w:numFmt w:val="bullet"/>
      <w:lvlText w:val="-"/>
      <w:lvlJc w:val="left"/>
      <w:pPr>
        <w:tabs>
          <w:tab w:val="num" w:pos="5040"/>
        </w:tabs>
        <w:ind w:left="5040" w:hanging="360"/>
      </w:pPr>
      <w:rPr>
        <w:rFonts w:ascii="Times New Roman" w:hAnsi="Times New Roman" w:hint="default"/>
      </w:rPr>
    </w:lvl>
    <w:lvl w:ilvl="7" w:tplc="1FDE0452" w:tentative="1">
      <w:start w:val="1"/>
      <w:numFmt w:val="bullet"/>
      <w:lvlText w:val="-"/>
      <w:lvlJc w:val="left"/>
      <w:pPr>
        <w:tabs>
          <w:tab w:val="num" w:pos="5760"/>
        </w:tabs>
        <w:ind w:left="5760" w:hanging="360"/>
      </w:pPr>
      <w:rPr>
        <w:rFonts w:ascii="Times New Roman" w:hAnsi="Times New Roman" w:hint="default"/>
      </w:rPr>
    </w:lvl>
    <w:lvl w:ilvl="8" w:tplc="1876D676"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D6F797D"/>
    <w:multiLevelType w:val="hybridMultilevel"/>
    <w:tmpl w:val="49C0DF8E"/>
    <w:lvl w:ilvl="0" w:tplc="7EEA6582">
      <w:start w:val="1"/>
      <w:numFmt w:val="bullet"/>
      <w:lvlText w:val=""/>
      <w:lvlJc w:val="left"/>
      <w:pPr>
        <w:ind w:left="720" w:hanging="360"/>
      </w:pPr>
      <w:rPr>
        <w:rFonts w:ascii="Wingdings 3" w:hAnsi="Wingdings 3" w:hint="default"/>
        <w:color w:val="222351"/>
        <w:spacing w:val="0"/>
        <w:u w:color="22235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6C63C4"/>
    <w:multiLevelType w:val="hybridMultilevel"/>
    <w:tmpl w:val="6A72FA2A"/>
    <w:lvl w:ilvl="0" w:tplc="B65099EE">
      <w:start w:val="1"/>
      <w:numFmt w:val="bullet"/>
      <w:lvlText w:val="-"/>
      <w:lvlJc w:val="left"/>
      <w:pPr>
        <w:tabs>
          <w:tab w:val="num" w:pos="720"/>
        </w:tabs>
        <w:ind w:left="720" w:hanging="360"/>
      </w:pPr>
      <w:rPr>
        <w:rFonts w:ascii="Times New Roman" w:hAnsi="Times New Roman" w:hint="default"/>
      </w:rPr>
    </w:lvl>
    <w:lvl w:ilvl="1" w:tplc="D6F2BE66" w:tentative="1">
      <w:start w:val="1"/>
      <w:numFmt w:val="bullet"/>
      <w:lvlText w:val="-"/>
      <w:lvlJc w:val="left"/>
      <w:pPr>
        <w:tabs>
          <w:tab w:val="num" w:pos="1440"/>
        </w:tabs>
        <w:ind w:left="1440" w:hanging="360"/>
      </w:pPr>
      <w:rPr>
        <w:rFonts w:ascii="Times New Roman" w:hAnsi="Times New Roman" w:hint="default"/>
      </w:rPr>
    </w:lvl>
    <w:lvl w:ilvl="2" w:tplc="CCBE23E8" w:tentative="1">
      <w:start w:val="1"/>
      <w:numFmt w:val="bullet"/>
      <w:lvlText w:val="-"/>
      <w:lvlJc w:val="left"/>
      <w:pPr>
        <w:tabs>
          <w:tab w:val="num" w:pos="2160"/>
        </w:tabs>
        <w:ind w:left="2160" w:hanging="360"/>
      </w:pPr>
      <w:rPr>
        <w:rFonts w:ascii="Times New Roman" w:hAnsi="Times New Roman" w:hint="default"/>
      </w:rPr>
    </w:lvl>
    <w:lvl w:ilvl="3" w:tplc="F05451DA" w:tentative="1">
      <w:start w:val="1"/>
      <w:numFmt w:val="bullet"/>
      <w:lvlText w:val="-"/>
      <w:lvlJc w:val="left"/>
      <w:pPr>
        <w:tabs>
          <w:tab w:val="num" w:pos="2880"/>
        </w:tabs>
        <w:ind w:left="2880" w:hanging="360"/>
      </w:pPr>
      <w:rPr>
        <w:rFonts w:ascii="Times New Roman" w:hAnsi="Times New Roman" w:hint="default"/>
      </w:rPr>
    </w:lvl>
    <w:lvl w:ilvl="4" w:tplc="7C6A652A" w:tentative="1">
      <w:start w:val="1"/>
      <w:numFmt w:val="bullet"/>
      <w:lvlText w:val="-"/>
      <w:lvlJc w:val="left"/>
      <w:pPr>
        <w:tabs>
          <w:tab w:val="num" w:pos="3600"/>
        </w:tabs>
        <w:ind w:left="3600" w:hanging="360"/>
      </w:pPr>
      <w:rPr>
        <w:rFonts w:ascii="Times New Roman" w:hAnsi="Times New Roman" w:hint="default"/>
      </w:rPr>
    </w:lvl>
    <w:lvl w:ilvl="5" w:tplc="612C6DB2" w:tentative="1">
      <w:start w:val="1"/>
      <w:numFmt w:val="bullet"/>
      <w:lvlText w:val="-"/>
      <w:lvlJc w:val="left"/>
      <w:pPr>
        <w:tabs>
          <w:tab w:val="num" w:pos="4320"/>
        </w:tabs>
        <w:ind w:left="4320" w:hanging="360"/>
      </w:pPr>
      <w:rPr>
        <w:rFonts w:ascii="Times New Roman" w:hAnsi="Times New Roman" w:hint="default"/>
      </w:rPr>
    </w:lvl>
    <w:lvl w:ilvl="6" w:tplc="C6FE706A" w:tentative="1">
      <w:start w:val="1"/>
      <w:numFmt w:val="bullet"/>
      <w:lvlText w:val="-"/>
      <w:lvlJc w:val="left"/>
      <w:pPr>
        <w:tabs>
          <w:tab w:val="num" w:pos="5040"/>
        </w:tabs>
        <w:ind w:left="5040" w:hanging="360"/>
      </w:pPr>
      <w:rPr>
        <w:rFonts w:ascii="Times New Roman" w:hAnsi="Times New Roman" w:hint="default"/>
      </w:rPr>
    </w:lvl>
    <w:lvl w:ilvl="7" w:tplc="2116A36A" w:tentative="1">
      <w:start w:val="1"/>
      <w:numFmt w:val="bullet"/>
      <w:lvlText w:val="-"/>
      <w:lvlJc w:val="left"/>
      <w:pPr>
        <w:tabs>
          <w:tab w:val="num" w:pos="5760"/>
        </w:tabs>
        <w:ind w:left="5760" w:hanging="360"/>
      </w:pPr>
      <w:rPr>
        <w:rFonts w:ascii="Times New Roman" w:hAnsi="Times New Roman" w:hint="default"/>
      </w:rPr>
    </w:lvl>
    <w:lvl w:ilvl="8" w:tplc="A7BC7534"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5701B33"/>
    <w:multiLevelType w:val="hybridMultilevel"/>
    <w:tmpl w:val="6FBC1964"/>
    <w:lvl w:ilvl="0" w:tplc="9B4642CA">
      <w:start w:val="1"/>
      <w:numFmt w:val="bullet"/>
      <w:lvlText w:val="-"/>
      <w:lvlJc w:val="left"/>
      <w:pPr>
        <w:tabs>
          <w:tab w:val="num" w:pos="720"/>
        </w:tabs>
        <w:ind w:left="720" w:hanging="360"/>
      </w:pPr>
      <w:rPr>
        <w:rFonts w:ascii="Times New Roman" w:hAnsi="Times New Roman" w:hint="default"/>
      </w:rPr>
    </w:lvl>
    <w:lvl w:ilvl="1" w:tplc="C4EC326C" w:tentative="1">
      <w:start w:val="1"/>
      <w:numFmt w:val="bullet"/>
      <w:lvlText w:val="-"/>
      <w:lvlJc w:val="left"/>
      <w:pPr>
        <w:tabs>
          <w:tab w:val="num" w:pos="1440"/>
        </w:tabs>
        <w:ind w:left="1440" w:hanging="360"/>
      </w:pPr>
      <w:rPr>
        <w:rFonts w:ascii="Times New Roman" w:hAnsi="Times New Roman" w:hint="default"/>
      </w:rPr>
    </w:lvl>
    <w:lvl w:ilvl="2" w:tplc="A5F2B5D0" w:tentative="1">
      <w:start w:val="1"/>
      <w:numFmt w:val="bullet"/>
      <w:lvlText w:val="-"/>
      <w:lvlJc w:val="left"/>
      <w:pPr>
        <w:tabs>
          <w:tab w:val="num" w:pos="2160"/>
        </w:tabs>
        <w:ind w:left="2160" w:hanging="360"/>
      </w:pPr>
      <w:rPr>
        <w:rFonts w:ascii="Times New Roman" w:hAnsi="Times New Roman" w:hint="default"/>
      </w:rPr>
    </w:lvl>
    <w:lvl w:ilvl="3" w:tplc="A1388794" w:tentative="1">
      <w:start w:val="1"/>
      <w:numFmt w:val="bullet"/>
      <w:lvlText w:val="-"/>
      <w:lvlJc w:val="left"/>
      <w:pPr>
        <w:tabs>
          <w:tab w:val="num" w:pos="2880"/>
        </w:tabs>
        <w:ind w:left="2880" w:hanging="360"/>
      </w:pPr>
      <w:rPr>
        <w:rFonts w:ascii="Times New Roman" w:hAnsi="Times New Roman" w:hint="default"/>
      </w:rPr>
    </w:lvl>
    <w:lvl w:ilvl="4" w:tplc="CA5252A4" w:tentative="1">
      <w:start w:val="1"/>
      <w:numFmt w:val="bullet"/>
      <w:lvlText w:val="-"/>
      <w:lvlJc w:val="left"/>
      <w:pPr>
        <w:tabs>
          <w:tab w:val="num" w:pos="3600"/>
        </w:tabs>
        <w:ind w:left="3600" w:hanging="360"/>
      </w:pPr>
      <w:rPr>
        <w:rFonts w:ascii="Times New Roman" w:hAnsi="Times New Roman" w:hint="default"/>
      </w:rPr>
    </w:lvl>
    <w:lvl w:ilvl="5" w:tplc="D2FCB6AA" w:tentative="1">
      <w:start w:val="1"/>
      <w:numFmt w:val="bullet"/>
      <w:lvlText w:val="-"/>
      <w:lvlJc w:val="left"/>
      <w:pPr>
        <w:tabs>
          <w:tab w:val="num" w:pos="4320"/>
        </w:tabs>
        <w:ind w:left="4320" w:hanging="360"/>
      </w:pPr>
      <w:rPr>
        <w:rFonts w:ascii="Times New Roman" w:hAnsi="Times New Roman" w:hint="default"/>
      </w:rPr>
    </w:lvl>
    <w:lvl w:ilvl="6" w:tplc="3078E800" w:tentative="1">
      <w:start w:val="1"/>
      <w:numFmt w:val="bullet"/>
      <w:lvlText w:val="-"/>
      <w:lvlJc w:val="left"/>
      <w:pPr>
        <w:tabs>
          <w:tab w:val="num" w:pos="5040"/>
        </w:tabs>
        <w:ind w:left="5040" w:hanging="360"/>
      </w:pPr>
      <w:rPr>
        <w:rFonts w:ascii="Times New Roman" w:hAnsi="Times New Roman" w:hint="default"/>
      </w:rPr>
    </w:lvl>
    <w:lvl w:ilvl="7" w:tplc="DF66FA60" w:tentative="1">
      <w:start w:val="1"/>
      <w:numFmt w:val="bullet"/>
      <w:lvlText w:val="-"/>
      <w:lvlJc w:val="left"/>
      <w:pPr>
        <w:tabs>
          <w:tab w:val="num" w:pos="5760"/>
        </w:tabs>
        <w:ind w:left="5760" w:hanging="360"/>
      </w:pPr>
      <w:rPr>
        <w:rFonts w:ascii="Times New Roman" w:hAnsi="Times New Roman" w:hint="default"/>
      </w:rPr>
    </w:lvl>
    <w:lvl w:ilvl="8" w:tplc="F9E45EA8"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9C8434C"/>
    <w:multiLevelType w:val="multilevel"/>
    <w:tmpl w:val="E2DE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D75A7F"/>
    <w:multiLevelType w:val="hybridMultilevel"/>
    <w:tmpl w:val="1F4284CC"/>
    <w:lvl w:ilvl="0" w:tplc="EA7E9F16">
      <w:start w:val="1"/>
      <w:numFmt w:val="bullet"/>
      <w:lvlText w:val="-"/>
      <w:lvlJc w:val="left"/>
      <w:pPr>
        <w:tabs>
          <w:tab w:val="num" w:pos="720"/>
        </w:tabs>
        <w:ind w:left="720" w:hanging="360"/>
      </w:pPr>
      <w:rPr>
        <w:rFonts w:ascii="Times New Roman" w:hAnsi="Times New Roman" w:hint="default"/>
      </w:rPr>
    </w:lvl>
    <w:lvl w:ilvl="1" w:tplc="972CDE6C" w:tentative="1">
      <w:start w:val="1"/>
      <w:numFmt w:val="bullet"/>
      <w:lvlText w:val="-"/>
      <w:lvlJc w:val="left"/>
      <w:pPr>
        <w:tabs>
          <w:tab w:val="num" w:pos="1440"/>
        </w:tabs>
        <w:ind w:left="1440" w:hanging="360"/>
      </w:pPr>
      <w:rPr>
        <w:rFonts w:ascii="Times New Roman" w:hAnsi="Times New Roman" w:hint="default"/>
      </w:rPr>
    </w:lvl>
    <w:lvl w:ilvl="2" w:tplc="6032DDD2" w:tentative="1">
      <w:start w:val="1"/>
      <w:numFmt w:val="bullet"/>
      <w:lvlText w:val="-"/>
      <w:lvlJc w:val="left"/>
      <w:pPr>
        <w:tabs>
          <w:tab w:val="num" w:pos="2160"/>
        </w:tabs>
        <w:ind w:left="2160" w:hanging="360"/>
      </w:pPr>
      <w:rPr>
        <w:rFonts w:ascii="Times New Roman" w:hAnsi="Times New Roman" w:hint="default"/>
      </w:rPr>
    </w:lvl>
    <w:lvl w:ilvl="3" w:tplc="40102742" w:tentative="1">
      <w:start w:val="1"/>
      <w:numFmt w:val="bullet"/>
      <w:lvlText w:val="-"/>
      <w:lvlJc w:val="left"/>
      <w:pPr>
        <w:tabs>
          <w:tab w:val="num" w:pos="2880"/>
        </w:tabs>
        <w:ind w:left="2880" w:hanging="360"/>
      </w:pPr>
      <w:rPr>
        <w:rFonts w:ascii="Times New Roman" w:hAnsi="Times New Roman" w:hint="default"/>
      </w:rPr>
    </w:lvl>
    <w:lvl w:ilvl="4" w:tplc="71EAA8E8" w:tentative="1">
      <w:start w:val="1"/>
      <w:numFmt w:val="bullet"/>
      <w:lvlText w:val="-"/>
      <w:lvlJc w:val="left"/>
      <w:pPr>
        <w:tabs>
          <w:tab w:val="num" w:pos="3600"/>
        </w:tabs>
        <w:ind w:left="3600" w:hanging="360"/>
      </w:pPr>
      <w:rPr>
        <w:rFonts w:ascii="Times New Roman" w:hAnsi="Times New Roman" w:hint="default"/>
      </w:rPr>
    </w:lvl>
    <w:lvl w:ilvl="5" w:tplc="43103C26" w:tentative="1">
      <w:start w:val="1"/>
      <w:numFmt w:val="bullet"/>
      <w:lvlText w:val="-"/>
      <w:lvlJc w:val="left"/>
      <w:pPr>
        <w:tabs>
          <w:tab w:val="num" w:pos="4320"/>
        </w:tabs>
        <w:ind w:left="4320" w:hanging="360"/>
      </w:pPr>
      <w:rPr>
        <w:rFonts w:ascii="Times New Roman" w:hAnsi="Times New Roman" w:hint="default"/>
      </w:rPr>
    </w:lvl>
    <w:lvl w:ilvl="6" w:tplc="F334A4B8" w:tentative="1">
      <w:start w:val="1"/>
      <w:numFmt w:val="bullet"/>
      <w:lvlText w:val="-"/>
      <w:lvlJc w:val="left"/>
      <w:pPr>
        <w:tabs>
          <w:tab w:val="num" w:pos="5040"/>
        </w:tabs>
        <w:ind w:left="5040" w:hanging="360"/>
      </w:pPr>
      <w:rPr>
        <w:rFonts w:ascii="Times New Roman" w:hAnsi="Times New Roman" w:hint="default"/>
      </w:rPr>
    </w:lvl>
    <w:lvl w:ilvl="7" w:tplc="DA963E86" w:tentative="1">
      <w:start w:val="1"/>
      <w:numFmt w:val="bullet"/>
      <w:lvlText w:val="-"/>
      <w:lvlJc w:val="left"/>
      <w:pPr>
        <w:tabs>
          <w:tab w:val="num" w:pos="5760"/>
        </w:tabs>
        <w:ind w:left="5760" w:hanging="360"/>
      </w:pPr>
      <w:rPr>
        <w:rFonts w:ascii="Times New Roman" w:hAnsi="Times New Roman" w:hint="default"/>
      </w:rPr>
    </w:lvl>
    <w:lvl w:ilvl="8" w:tplc="11149C40"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D1614FB"/>
    <w:multiLevelType w:val="hybridMultilevel"/>
    <w:tmpl w:val="4B928FE8"/>
    <w:lvl w:ilvl="0" w:tplc="58DED748">
      <w:start w:val="1"/>
      <w:numFmt w:val="bullet"/>
      <w:lvlText w:val="-"/>
      <w:lvlJc w:val="left"/>
      <w:pPr>
        <w:tabs>
          <w:tab w:val="num" w:pos="720"/>
        </w:tabs>
        <w:ind w:left="720" w:hanging="360"/>
      </w:pPr>
      <w:rPr>
        <w:rFonts w:ascii="Times New Roman" w:hAnsi="Times New Roman" w:hint="default"/>
      </w:rPr>
    </w:lvl>
    <w:lvl w:ilvl="1" w:tplc="836AFF28" w:tentative="1">
      <w:start w:val="1"/>
      <w:numFmt w:val="bullet"/>
      <w:lvlText w:val="-"/>
      <w:lvlJc w:val="left"/>
      <w:pPr>
        <w:tabs>
          <w:tab w:val="num" w:pos="1440"/>
        </w:tabs>
        <w:ind w:left="1440" w:hanging="360"/>
      </w:pPr>
      <w:rPr>
        <w:rFonts w:ascii="Times New Roman" w:hAnsi="Times New Roman" w:hint="default"/>
      </w:rPr>
    </w:lvl>
    <w:lvl w:ilvl="2" w:tplc="65DE6B56" w:tentative="1">
      <w:start w:val="1"/>
      <w:numFmt w:val="bullet"/>
      <w:lvlText w:val="-"/>
      <w:lvlJc w:val="left"/>
      <w:pPr>
        <w:tabs>
          <w:tab w:val="num" w:pos="2160"/>
        </w:tabs>
        <w:ind w:left="2160" w:hanging="360"/>
      </w:pPr>
      <w:rPr>
        <w:rFonts w:ascii="Times New Roman" w:hAnsi="Times New Roman" w:hint="default"/>
      </w:rPr>
    </w:lvl>
    <w:lvl w:ilvl="3" w:tplc="3894D242" w:tentative="1">
      <w:start w:val="1"/>
      <w:numFmt w:val="bullet"/>
      <w:lvlText w:val="-"/>
      <w:lvlJc w:val="left"/>
      <w:pPr>
        <w:tabs>
          <w:tab w:val="num" w:pos="2880"/>
        </w:tabs>
        <w:ind w:left="2880" w:hanging="360"/>
      </w:pPr>
      <w:rPr>
        <w:rFonts w:ascii="Times New Roman" w:hAnsi="Times New Roman" w:hint="default"/>
      </w:rPr>
    </w:lvl>
    <w:lvl w:ilvl="4" w:tplc="DEDE65A4" w:tentative="1">
      <w:start w:val="1"/>
      <w:numFmt w:val="bullet"/>
      <w:lvlText w:val="-"/>
      <w:lvlJc w:val="left"/>
      <w:pPr>
        <w:tabs>
          <w:tab w:val="num" w:pos="3600"/>
        </w:tabs>
        <w:ind w:left="3600" w:hanging="360"/>
      </w:pPr>
      <w:rPr>
        <w:rFonts w:ascii="Times New Roman" w:hAnsi="Times New Roman" w:hint="default"/>
      </w:rPr>
    </w:lvl>
    <w:lvl w:ilvl="5" w:tplc="C510A8A8" w:tentative="1">
      <w:start w:val="1"/>
      <w:numFmt w:val="bullet"/>
      <w:lvlText w:val="-"/>
      <w:lvlJc w:val="left"/>
      <w:pPr>
        <w:tabs>
          <w:tab w:val="num" w:pos="4320"/>
        </w:tabs>
        <w:ind w:left="4320" w:hanging="360"/>
      </w:pPr>
      <w:rPr>
        <w:rFonts w:ascii="Times New Roman" w:hAnsi="Times New Roman" w:hint="default"/>
      </w:rPr>
    </w:lvl>
    <w:lvl w:ilvl="6" w:tplc="E800E8A8" w:tentative="1">
      <w:start w:val="1"/>
      <w:numFmt w:val="bullet"/>
      <w:lvlText w:val="-"/>
      <w:lvlJc w:val="left"/>
      <w:pPr>
        <w:tabs>
          <w:tab w:val="num" w:pos="5040"/>
        </w:tabs>
        <w:ind w:left="5040" w:hanging="360"/>
      </w:pPr>
      <w:rPr>
        <w:rFonts w:ascii="Times New Roman" w:hAnsi="Times New Roman" w:hint="default"/>
      </w:rPr>
    </w:lvl>
    <w:lvl w:ilvl="7" w:tplc="1534DBA6" w:tentative="1">
      <w:start w:val="1"/>
      <w:numFmt w:val="bullet"/>
      <w:lvlText w:val="-"/>
      <w:lvlJc w:val="left"/>
      <w:pPr>
        <w:tabs>
          <w:tab w:val="num" w:pos="5760"/>
        </w:tabs>
        <w:ind w:left="5760" w:hanging="360"/>
      </w:pPr>
      <w:rPr>
        <w:rFonts w:ascii="Times New Roman" w:hAnsi="Times New Roman" w:hint="default"/>
      </w:rPr>
    </w:lvl>
    <w:lvl w:ilvl="8" w:tplc="F0684EC0"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DCF3D91"/>
    <w:multiLevelType w:val="hybridMultilevel"/>
    <w:tmpl w:val="364457A4"/>
    <w:lvl w:ilvl="0" w:tplc="A2ECE94A">
      <w:start w:val="1"/>
      <w:numFmt w:val="bullet"/>
      <w:lvlText w:val="-"/>
      <w:lvlJc w:val="left"/>
      <w:pPr>
        <w:tabs>
          <w:tab w:val="num" w:pos="720"/>
        </w:tabs>
        <w:ind w:left="720" w:hanging="360"/>
      </w:pPr>
      <w:rPr>
        <w:rFonts w:ascii="Times New Roman" w:hAnsi="Times New Roman" w:hint="default"/>
      </w:rPr>
    </w:lvl>
    <w:lvl w:ilvl="1" w:tplc="44EA1D32" w:tentative="1">
      <w:start w:val="1"/>
      <w:numFmt w:val="bullet"/>
      <w:lvlText w:val="-"/>
      <w:lvlJc w:val="left"/>
      <w:pPr>
        <w:tabs>
          <w:tab w:val="num" w:pos="1440"/>
        </w:tabs>
        <w:ind w:left="1440" w:hanging="360"/>
      </w:pPr>
      <w:rPr>
        <w:rFonts w:ascii="Times New Roman" w:hAnsi="Times New Roman" w:hint="default"/>
      </w:rPr>
    </w:lvl>
    <w:lvl w:ilvl="2" w:tplc="5C6AC93A" w:tentative="1">
      <w:start w:val="1"/>
      <w:numFmt w:val="bullet"/>
      <w:lvlText w:val="-"/>
      <w:lvlJc w:val="left"/>
      <w:pPr>
        <w:tabs>
          <w:tab w:val="num" w:pos="2160"/>
        </w:tabs>
        <w:ind w:left="2160" w:hanging="360"/>
      </w:pPr>
      <w:rPr>
        <w:rFonts w:ascii="Times New Roman" w:hAnsi="Times New Roman" w:hint="default"/>
      </w:rPr>
    </w:lvl>
    <w:lvl w:ilvl="3" w:tplc="6AD25E2E" w:tentative="1">
      <w:start w:val="1"/>
      <w:numFmt w:val="bullet"/>
      <w:lvlText w:val="-"/>
      <w:lvlJc w:val="left"/>
      <w:pPr>
        <w:tabs>
          <w:tab w:val="num" w:pos="2880"/>
        </w:tabs>
        <w:ind w:left="2880" w:hanging="360"/>
      </w:pPr>
      <w:rPr>
        <w:rFonts w:ascii="Times New Roman" w:hAnsi="Times New Roman" w:hint="default"/>
      </w:rPr>
    </w:lvl>
    <w:lvl w:ilvl="4" w:tplc="A8321A84" w:tentative="1">
      <w:start w:val="1"/>
      <w:numFmt w:val="bullet"/>
      <w:lvlText w:val="-"/>
      <w:lvlJc w:val="left"/>
      <w:pPr>
        <w:tabs>
          <w:tab w:val="num" w:pos="3600"/>
        </w:tabs>
        <w:ind w:left="3600" w:hanging="360"/>
      </w:pPr>
      <w:rPr>
        <w:rFonts w:ascii="Times New Roman" w:hAnsi="Times New Roman" w:hint="default"/>
      </w:rPr>
    </w:lvl>
    <w:lvl w:ilvl="5" w:tplc="BE6CC6CE" w:tentative="1">
      <w:start w:val="1"/>
      <w:numFmt w:val="bullet"/>
      <w:lvlText w:val="-"/>
      <w:lvlJc w:val="left"/>
      <w:pPr>
        <w:tabs>
          <w:tab w:val="num" w:pos="4320"/>
        </w:tabs>
        <w:ind w:left="4320" w:hanging="360"/>
      </w:pPr>
      <w:rPr>
        <w:rFonts w:ascii="Times New Roman" w:hAnsi="Times New Roman" w:hint="default"/>
      </w:rPr>
    </w:lvl>
    <w:lvl w:ilvl="6" w:tplc="73CCBED6" w:tentative="1">
      <w:start w:val="1"/>
      <w:numFmt w:val="bullet"/>
      <w:lvlText w:val="-"/>
      <w:lvlJc w:val="left"/>
      <w:pPr>
        <w:tabs>
          <w:tab w:val="num" w:pos="5040"/>
        </w:tabs>
        <w:ind w:left="5040" w:hanging="360"/>
      </w:pPr>
      <w:rPr>
        <w:rFonts w:ascii="Times New Roman" w:hAnsi="Times New Roman" w:hint="default"/>
      </w:rPr>
    </w:lvl>
    <w:lvl w:ilvl="7" w:tplc="95CEAEE0" w:tentative="1">
      <w:start w:val="1"/>
      <w:numFmt w:val="bullet"/>
      <w:lvlText w:val="-"/>
      <w:lvlJc w:val="left"/>
      <w:pPr>
        <w:tabs>
          <w:tab w:val="num" w:pos="5760"/>
        </w:tabs>
        <w:ind w:left="5760" w:hanging="360"/>
      </w:pPr>
      <w:rPr>
        <w:rFonts w:ascii="Times New Roman" w:hAnsi="Times New Roman" w:hint="default"/>
      </w:rPr>
    </w:lvl>
    <w:lvl w:ilvl="8" w:tplc="7A163FA8" w:tentative="1">
      <w:start w:val="1"/>
      <w:numFmt w:val="bullet"/>
      <w:lvlText w:val="-"/>
      <w:lvlJc w:val="left"/>
      <w:pPr>
        <w:tabs>
          <w:tab w:val="num" w:pos="6480"/>
        </w:tabs>
        <w:ind w:left="6480" w:hanging="360"/>
      </w:pPr>
      <w:rPr>
        <w:rFonts w:ascii="Times New Roman" w:hAnsi="Times New Roman" w:hint="default"/>
      </w:rPr>
    </w:lvl>
  </w:abstractNum>
  <w:num w:numId="1">
    <w:abstractNumId w:val="30"/>
  </w:num>
  <w:num w:numId="2">
    <w:abstractNumId w:val="9"/>
  </w:num>
  <w:num w:numId="3">
    <w:abstractNumId w:val="23"/>
  </w:num>
  <w:num w:numId="4">
    <w:abstractNumId w:val="5"/>
  </w:num>
  <w:num w:numId="5">
    <w:abstractNumId w:val="24"/>
  </w:num>
  <w:num w:numId="6">
    <w:abstractNumId w:val="7"/>
  </w:num>
  <w:num w:numId="7">
    <w:abstractNumId w:val="39"/>
  </w:num>
  <w:num w:numId="8">
    <w:abstractNumId w:val="22"/>
  </w:num>
  <w:num w:numId="9">
    <w:abstractNumId w:val="4"/>
  </w:num>
  <w:num w:numId="10">
    <w:abstractNumId w:val="12"/>
  </w:num>
  <w:num w:numId="11">
    <w:abstractNumId w:val="36"/>
  </w:num>
  <w:num w:numId="12">
    <w:abstractNumId w:val="14"/>
  </w:num>
  <w:num w:numId="13">
    <w:abstractNumId w:val="26"/>
  </w:num>
  <w:num w:numId="14">
    <w:abstractNumId w:val="11"/>
  </w:num>
  <w:num w:numId="15">
    <w:abstractNumId w:val="0"/>
  </w:num>
  <w:num w:numId="16">
    <w:abstractNumId w:val="20"/>
  </w:num>
  <w:num w:numId="17">
    <w:abstractNumId w:val="31"/>
  </w:num>
  <w:num w:numId="18">
    <w:abstractNumId w:val="25"/>
  </w:num>
  <w:num w:numId="19">
    <w:abstractNumId w:val="3"/>
  </w:num>
  <w:num w:numId="20">
    <w:abstractNumId w:val="19"/>
  </w:num>
  <w:num w:numId="21">
    <w:abstractNumId w:val="16"/>
  </w:num>
  <w:num w:numId="22">
    <w:abstractNumId w:val="15"/>
  </w:num>
  <w:num w:numId="23">
    <w:abstractNumId w:val="33"/>
  </w:num>
  <w:num w:numId="24">
    <w:abstractNumId w:val="12"/>
  </w:num>
  <w:num w:numId="25">
    <w:abstractNumId w:val="38"/>
  </w:num>
  <w:num w:numId="26">
    <w:abstractNumId w:val="10"/>
  </w:num>
  <w:num w:numId="27">
    <w:abstractNumId w:val="18"/>
  </w:num>
  <w:num w:numId="28">
    <w:abstractNumId w:val="28"/>
  </w:num>
  <w:num w:numId="29">
    <w:abstractNumId w:val="37"/>
  </w:num>
  <w:num w:numId="30">
    <w:abstractNumId w:val="13"/>
  </w:num>
  <w:num w:numId="31">
    <w:abstractNumId w:val="21"/>
  </w:num>
  <w:num w:numId="32">
    <w:abstractNumId w:val="35"/>
  </w:num>
  <w:num w:numId="33">
    <w:abstractNumId w:val="29"/>
  </w:num>
  <w:num w:numId="34">
    <w:abstractNumId w:val="32"/>
  </w:num>
  <w:num w:numId="35">
    <w:abstractNumId w:val="42"/>
  </w:num>
  <w:num w:numId="36">
    <w:abstractNumId w:val="40"/>
  </w:num>
  <w:num w:numId="37">
    <w:abstractNumId w:val="8"/>
  </w:num>
  <w:num w:numId="38">
    <w:abstractNumId w:val="6"/>
  </w:num>
  <w:num w:numId="39">
    <w:abstractNumId w:val="41"/>
  </w:num>
  <w:num w:numId="40">
    <w:abstractNumId w:val="1"/>
  </w:num>
  <w:num w:numId="41">
    <w:abstractNumId w:val="27"/>
  </w:num>
  <w:num w:numId="42">
    <w:abstractNumId w:val="34"/>
  </w:num>
  <w:num w:numId="43">
    <w:abstractNumId w:val="17"/>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13"/>
    <w:rsid w:val="00000413"/>
    <w:rsid w:val="00011602"/>
    <w:rsid w:val="00023402"/>
    <w:rsid w:val="0002604A"/>
    <w:rsid w:val="000327E9"/>
    <w:rsid w:val="00037EA3"/>
    <w:rsid w:val="00057CDA"/>
    <w:rsid w:val="000771D7"/>
    <w:rsid w:val="00091D20"/>
    <w:rsid w:val="000A29A4"/>
    <w:rsid w:val="000A51CA"/>
    <w:rsid w:val="000C1BB5"/>
    <w:rsid w:val="000C2929"/>
    <w:rsid w:val="000F1F5C"/>
    <w:rsid w:val="000F5A87"/>
    <w:rsid w:val="000F5B03"/>
    <w:rsid w:val="00102656"/>
    <w:rsid w:val="00102759"/>
    <w:rsid w:val="00122BC5"/>
    <w:rsid w:val="001233CC"/>
    <w:rsid w:val="00154E84"/>
    <w:rsid w:val="00163542"/>
    <w:rsid w:val="00171B72"/>
    <w:rsid w:val="001871C4"/>
    <w:rsid w:val="001B09B4"/>
    <w:rsid w:val="001C5004"/>
    <w:rsid w:val="001D60BC"/>
    <w:rsid w:val="001D770D"/>
    <w:rsid w:val="001E15F5"/>
    <w:rsid w:val="001E5976"/>
    <w:rsid w:val="001F04CE"/>
    <w:rsid w:val="001F2903"/>
    <w:rsid w:val="001F2A08"/>
    <w:rsid w:val="001F2CFE"/>
    <w:rsid w:val="001F34CF"/>
    <w:rsid w:val="00202538"/>
    <w:rsid w:val="00210024"/>
    <w:rsid w:val="00225818"/>
    <w:rsid w:val="0022788A"/>
    <w:rsid w:val="00232378"/>
    <w:rsid w:val="00263FCD"/>
    <w:rsid w:val="00270DA0"/>
    <w:rsid w:val="002800D3"/>
    <w:rsid w:val="00283663"/>
    <w:rsid w:val="00284778"/>
    <w:rsid w:val="0028658A"/>
    <w:rsid w:val="0028774D"/>
    <w:rsid w:val="002A6B6E"/>
    <w:rsid w:val="002D191F"/>
    <w:rsid w:val="002D359E"/>
    <w:rsid w:val="002E6F75"/>
    <w:rsid w:val="00301E50"/>
    <w:rsid w:val="00315117"/>
    <w:rsid w:val="00330E9A"/>
    <w:rsid w:val="0033112E"/>
    <w:rsid w:val="003457FC"/>
    <w:rsid w:val="00346584"/>
    <w:rsid w:val="00347276"/>
    <w:rsid w:val="00352E1C"/>
    <w:rsid w:val="003565C7"/>
    <w:rsid w:val="003567F8"/>
    <w:rsid w:val="003568B5"/>
    <w:rsid w:val="003647C2"/>
    <w:rsid w:val="0036717C"/>
    <w:rsid w:val="003A30D7"/>
    <w:rsid w:val="003B3BA0"/>
    <w:rsid w:val="003B65BC"/>
    <w:rsid w:val="003C2AAF"/>
    <w:rsid w:val="003D0209"/>
    <w:rsid w:val="003E0A27"/>
    <w:rsid w:val="003E2DBC"/>
    <w:rsid w:val="003E3042"/>
    <w:rsid w:val="003E514A"/>
    <w:rsid w:val="003F7D15"/>
    <w:rsid w:val="0042285C"/>
    <w:rsid w:val="00434C62"/>
    <w:rsid w:val="00434FCE"/>
    <w:rsid w:val="00441273"/>
    <w:rsid w:val="00450A3A"/>
    <w:rsid w:val="0046012E"/>
    <w:rsid w:val="00462926"/>
    <w:rsid w:val="00472860"/>
    <w:rsid w:val="004771B9"/>
    <w:rsid w:val="00483B1D"/>
    <w:rsid w:val="00487656"/>
    <w:rsid w:val="004958C7"/>
    <w:rsid w:val="004A775D"/>
    <w:rsid w:val="004B01EB"/>
    <w:rsid w:val="004B4F9E"/>
    <w:rsid w:val="004B7D35"/>
    <w:rsid w:val="004C2562"/>
    <w:rsid w:val="004E28DF"/>
    <w:rsid w:val="004E7619"/>
    <w:rsid w:val="0050297B"/>
    <w:rsid w:val="00505405"/>
    <w:rsid w:val="00505791"/>
    <w:rsid w:val="00505C98"/>
    <w:rsid w:val="00505EE6"/>
    <w:rsid w:val="00511CD2"/>
    <w:rsid w:val="00547E29"/>
    <w:rsid w:val="00581DD7"/>
    <w:rsid w:val="00582E0F"/>
    <w:rsid w:val="00583C84"/>
    <w:rsid w:val="005B2761"/>
    <w:rsid w:val="005B55F9"/>
    <w:rsid w:val="005B6E7F"/>
    <w:rsid w:val="005D6E58"/>
    <w:rsid w:val="005F2D9E"/>
    <w:rsid w:val="005F7E0E"/>
    <w:rsid w:val="00602BB4"/>
    <w:rsid w:val="00612024"/>
    <w:rsid w:val="006346CD"/>
    <w:rsid w:val="00643BFC"/>
    <w:rsid w:val="00650324"/>
    <w:rsid w:val="0066115F"/>
    <w:rsid w:val="006658CA"/>
    <w:rsid w:val="006728C1"/>
    <w:rsid w:val="006863C4"/>
    <w:rsid w:val="006C1FBC"/>
    <w:rsid w:val="006F087E"/>
    <w:rsid w:val="006F4A49"/>
    <w:rsid w:val="00707010"/>
    <w:rsid w:val="007420B0"/>
    <w:rsid w:val="0075214A"/>
    <w:rsid w:val="007534E6"/>
    <w:rsid w:val="0078133E"/>
    <w:rsid w:val="00782553"/>
    <w:rsid w:val="00783917"/>
    <w:rsid w:val="007901C6"/>
    <w:rsid w:val="007925EB"/>
    <w:rsid w:val="00793186"/>
    <w:rsid w:val="0079672F"/>
    <w:rsid w:val="007B7396"/>
    <w:rsid w:val="007B73FF"/>
    <w:rsid w:val="007C0977"/>
    <w:rsid w:val="00800829"/>
    <w:rsid w:val="00806536"/>
    <w:rsid w:val="00824D1C"/>
    <w:rsid w:val="008326BB"/>
    <w:rsid w:val="00846F58"/>
    <w:rsid w:val="00847911"/>
    <w:rsid w:val="008533F9"/>
    <w:rsid w:val="008538A2"/>
    <w:rsid w:val="008566C5"/>
    <w:rsid w:val="008615DB"/>
    <w:rsid w:val="00875AA3"/>
    <w:rsid w:val="00881B81"/>
    <w:rsid w:val="0089227D"/>
    <w:rsid w:val="00894947"/>
    <w:rsid w:val="008A2A2C"/>
    <w:rsid w:val="008D7F08"/>
    <w:rsid w:val="008E45C9"/>
    <w:rsid w:val="008F0C85"/>
    <w:rsid w:val="008F6F81"/>
    <w:rsid w:val="00905243"/>
    <w:rsid w:val="00922945"/>
    <w:rsid w:val="00927912"/>
    <w:rsid w:val="00944A55"/>
    <w:rsid w:val="0096420B"/>
    <w:rsid w:val="0096728B"/>
    <w:rsid w:val="0098364F"/>
    <w:rsid w:val="00997D7A"/>
    <w:rsid w:val="009A114A"/>
    <w:rsid w:val="009A6903"/>
    <w:rsid w:val="009B70AD"/>
    <w:rsid w:val="009C0E75"/>
    <w:rsid w:val="009D145F"/>
    <w:rsid w:val="009D3460"/>
    <w:rsid w:val="009F38A3"/>
    <w:rsid w:val="009F498D"/>
    <w:rsid w:val="009F67F4"/>
    <w:rsid w:val="009F7110"/>
    <w:rsid w:val="00A03AB4"/>
    <w:rsid w:val="00A1250F"/>
    <w:rsid w:val="00A2462D"/>
    <w:rsid w:val="00A33191"/>
    <w:rsid w:val="00A37A6B"/>
    <w:rsid w:val="00A649DF"/>
    <w:rsid w:val="00A7130C"/>
    <w:rsid w:val="00A71526"/>
    <w:rsid w:val="00AA5EB8"/>
    <w:rsid w:val="00AA7C62"/>
    <w:rsid w:val="00AC1CF9"/>
    <w:rsid w:val="00AC7E86"/>
    <w:rsid w:val="00AD2EAE"/>
    <w:rsid w:val="00AED364"/>
    <w:rsid w:val="00AF094F"/>
    <w:rsid w:val="00AF1082"/>
    <w:rsid w:val="00B03C8F"/>
    <w:rsid w:val="00B04819"/>
    <w:rsid w:val="00B04829"/>
    <w:rsid w:val="00B13B9E"/>
    <w:rsid w:val="00B1498D"/>
    <w:rsid w:val="00B155FF"/>
    <w:rsid w:val="00B20DBD"/>
    <w:rsid w:val="00B45278"/>
    <w:rsid w:val="00B57AA4"/>
    <w:rsid w:val="00B60EF1"/>
    <w:rsid w:val="00B707C1"/>
    <w:rsid w:val="00B72B3B"/>
    <w:rsid w:val="00B84658"/>
    <w:rsid w:val="00BA1E75"/>
    <w:rsid w:val="00BA43FD"/>
    <w:rsid w:val="00BA64B4"/>
    <w:rsid w:val="00BA68B3"/>
    <w:rsid w:val="00BB1A33"/>
    <w:rsid w:val="00BC3687"/>
    <w:rsid w:val="00BD2534"/>
    <w:rsid w:val="00BD5EEB"/>
    <w:rsid w:val="00BE7A3E"/>
    <w:rsid w:val="00C01D5C"/>
    <w:rsid w:val="00C04E5A"/>
    <w:rsid w:val="00C1111F"/>
    <w:rsid w:val="00C175A7"/>
    <w:rsid w:val="00C268CC"/>
    <w:rsid w:val="00C52749"/>
    <w:rsid w:val="00C60302"/>
    <w:rsid w:val="00C615D6"/>
    <w:rsid w:val="00C67E1D"/>
    <w:rsid w:val="00C80E50"/>
    <w:rsid w:val="00C86DC9"/>
    <w:rsid w:val="00C94E8D"/>
    <w:rsid w:val="00CA15EF"/>
    <w:rsid w:val="00CC48C5"/>
    <w:rsid w:val="00CC50D7"/>
    <w:rsid w:val="00CE2DD5"/>
    <w:rsid w:val="00CF13C4"/>
    <w:rsid w:val="00CF2FFD"/>
    <w:rsid w:val="00CF402B"/>
    <w:rsid w:val="00CF6297"/>
    <w:rsid w:val="00CF6BDE"/>
    <w:rsid w:val="00D11405"/>
    <w:rsid w:val="00D11DA8"/>
    <w:rsid w:val="00D20463"/>
    <w:rsid w:val="00D268BF"/>
    <w:rsid w:val="00D2752A"/>
    <w:rsid w:val="00D54076"/>
    <w:rsid w:val="00D54EA1"/>
    <w:rsid w:val="00D572D8"/>
    <w:rsid w:val="00D60713"/>
    <w:rsid w:val="00D674B1"/>
    <w:rsid w:val="00DD29C9"/>
    <w:rsid w:val="00DD416A"/>
    <w:rsid w:val="00DD4CEC"/>
    <w:rsid w:val="00DD7C3A"/>
    <w:rsid w:val="00DE1E12"/>
    <w:rsid w:val="00DE1F8F"/>
    <w:rsid w:val="00DF348C"/>
    <w:rsid w:val="00DF3C96"/>
    <w:rsid w:val="00E0050B"/>
    <w:rsid w:val="00E01B26"/>
    <w:rsid w:val="00E0469C"/>
    <w:rsid w:val="00E26E98"/>
    <w:rsid w:val="00E60936"/>
    <w:rsid w:val="00E628C3"/>
    <w:rsid w:val="00E6400A"/>
    <w:rsid w:val="00E6434D"/>
    <w:rsid w:val="00E74D16"/>
    <w:rsid w:val="00E91E04"/>
    <w:rsid w:val="00E95C57"/>
    <w:rsid w:val="00E960D3"/>
    <w:rsid w:val="00E97CEB"/>
    <w:rsid w:val="00ED0AEC"/>
    <w:rsid w:val="00ED0C96"/>
    <w:rsid w:val="00ED39F5"/>
    <w:rsid w:val="00ED3DED"/>
    <w:rsid w:val="00EF523D"/>
    <w:rsid w:val="00EF5B7E"/>
    <w:rsid w:val="00F051B5"/>
    <w:rsid w:val="00F06A49"/>
    <w:rsid w:val="00F075BE"/>
    <w:rsid w:val="00F11CA1"/>
    <w:rsid w:val="00F12CEF"/>
    <w:rsid w:val="00F40F20"/>
    <w:rsid w:val="00F42BC2"/>
    <w:rsid w:val="00F54E6C"/>
    <w:rsid w:val="00F559CE"/>
    <w:rsid w:val="00F66202"/>
    <w:rsid w:val="00F81A43"/>
    <w:rsid w:val="00F86028"/>
    <w:rsid w:val="00F967BA"/>
    <w:rsid w:val="00F9729F"/>
    <w:rsid w:val="00FB4243"/>
    <w:rsid w:val="00FC5D39"/>
    <w:rsid w:val="00FC5EF0"/>
    <w:rsid w:val="00FD7A52"/>
    <w:rsid w:val="00FE2C2B"/>
    <w:rsid w:val="00FF08AE"/>
    <w:rsid w:val="00FF1D2C"/>
    <w:rsid w:val="00FF7244"/>
    <w:rsid w:val="045545C0"/>
    <w:rsid w:val="07BB3BE4"/>
    <w:rsid w:val="091213AF"/>
    <w:rsid w:val="13EAFAB3"/>
    <w:rsid w:val="14073DC4"/>
    <w:rsid w:val="1594DBDA"/>
    <w:rsid w:val="19C7DC2C"/>
    <w:rsid w:val="1F17FA28"/>
    <w:rsid w:val="28284926"/>
    <w:rsid w:val="283C7393"/>
    <w:rsid w:val="2F082F36"/>
    <w:rsid w:val="35CA9E1D"/>
    <w:rsid w:val="3B78DC99"/>
    <w:rsid w:val="3CF0613F"/>
    <w:rsid w:val="3D6EA4DA"/>
    <w:rsid w:val="3F4C94A1"/>
    <w:rsid w:val="42D7C716"/>
    <w:rsid w:val="44A2D6A6"/>
    <w:rsid w:val="4776D765"/>
    <w:rsid w:val="5358CF65"/>
    <w:rsid w:val="5415A898"/>
    <w:rsid w:val="5A976772"/>
    <w:rsid w:val="5ADADA21"/>
    <w:rsid w:val="5B8AD548"/>
    <w:rsid w:val="5EE45410"/>
    <w:rsid w:val="66FDA37D"/>
    <w:rsid w:val="6D2155A5"/>
    <w:rsid w:val="6DA99710"/>
    <w:rsid w:val="6DFEA90E"/>
    <w:rsid w:val="72577954"/>
    <w:rsid w:val="726C0B64"/>
    <w:rsid w:val="78CC80BE"/>
    <w:rsid w:val="7D6458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199A6"/>
  <w15:chartTrackingRefBased/>
  <w15:docId w15:val="{9317EE9C-0AD6-4C6C-BE4C-1E01CF31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8A3"/>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0413"/>
    <w:pPr>
      <w:spacing w:after="160" w:line="259" w:lineRule="auto"/>
      <w:ind w:left="720"/>
      <w:contextualSpacing/>
    </w:pPr>
    <w:rPr>
      <w:rFonts w:asciiTheme="minorHAnsi" w:eastAsiaTheme="minorHAnsi" w:hAnsiTheme="minorHAnsi" w:cstheme="minorBidi"/>
      <w:sz w:val="22"/>
      <w:szCs w:val="22"/>
      <w:lang w:eastAsia="en-US"/>
    </w:rPr>
  </w:style>
  <w:style w:type="paragraph" w:styleId="En-tte">
    <w:name w:val="header"/>
    <w:basedOn w:val="Normal"/>
    <w:link w:val="En-tteCar"/>
    <w:uiPriority w:val="99"/>
    <w:unhideWhenUsed/>
    <w:rsid w:val="00450A3A"/>
    <w:pPr>
      <w:tabs>
        <w:tab w:val="center" w:pos="4536"/>
        <w:tab w:val="right" w:pos="9072"/>
      </w:tabs>
    </w:pPr>
  </w:style>
  <w:style w:type="character" w:customStyle="1" w:styleId="En-tteCar">
    <w:name w:val="En-tête Car"/>
    <w:basedOn w:val="Policepardfaut"/>
    <w:link w:val="En-tte"/>
    <w:uiPriority w:val="99"/>
    <w:rsid w:val="00450A3A"/>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450A3A"/>
    <w:pPr>
      <w:tabs>
        <w:tab w:val="center" w:pos="4536"/>
        <w:tab w:val="right" w:pos="9072"/>
      </w:tabs>
    </w:pPr>
  </w:style>
  <w:style w:type="character" w:customStyle="1" w:styleId="PieddepageCar">
    <w:name w:val="Pied de page Car"/>
    <w:basedOn w:val="Policepardfaut"/>
    <w:link w:val="Pieddepage"/>
    <w:uiPriority w:val="99"/>
    <w:rsid w:val="00450A3A"/>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3457FC"/>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57FC"/>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AD2EAE"/>
    <w:rPr>
      <w:sz w:val="16"/>
      <w:szCs w:val="16"/>
    </w:rPr>
  </w:style>
  <w:style w:type="paragraph" w:styleId="Commentaire">
    <w:name w:val="annotation text"/>
    <w:basedOn w:val="Normal"/>
    <w:link w:val="CommentaireCar"/>
    <w:uiPriority w:val="99"/>
    <w:unhideWhenUsed/>
    <w:rsid w:val="00AD2EAE"/>
  </w:style>
  <w:style w:type="character" w:customStyle="1" w:styleId="CommentaireCar">
    <w:name w:val="Commentaire Car"/>
    <w:basedOn w:val="Policepardfaut"/>
    <w:link w:val="Commentaire"/>
    <w:uiPriority w:val="99"/>
    <w:rsid w:val="00AD2EAE"/>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D2EAE"/>
    <w:rPr>
      <w:b/>
      <w:bCs/>
    </w:rPr>
  </w:style>
  <w:style w:type="character" w:customStyle="1" w:styleId="ObjetducommentaireCar">
    <w:name w:val="Objet du commentaire Car"/>
    <w:basedOn w:val="CommentaireCar"/>
    <w:link w:val="Objetducommentaire"/>
    <w:uiPriority w:val="99"/>
    <w:semiHidden/>
    <w:rsid w:val="00AD2EAE"/>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C01D5C"/>
    <w:pPr>
      <w:spacing w:before="100" w:beforeAutospacing="1" w:after="100" w:afterAutospacing="1"/>
    </w:pPr>
    <w:rPr>
      <w:sz w:val="24"/>
      <w:szCs w:val="24"/>
    </w:rPr>
  </w:style>
  <w:style w:type="paragraph" w:styleId="Rvision">
    <w:name w:val="Revision"/>
    <w:hidden/>
    <w:uiPriority w:val="99"/>
    <w:semiHidden/>
    <w:rsid w:val="00FD7A52"/>
    <w:pPr>
      <w:spacing w:after="0" w:line="240" w:lineRule="auto"/>
    </w:pPr>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93910">
      <w:bodyDiv w:val="1"/>
      <w:marLeft w:val="0"/>
      <w:marRight w:val="0"/>
      <w:marTop w:val="0"/>
      <w:marBottom w:val="0"/>
      <w:divBdr>
        <w:top w:val="none" w:sz="0" w:space="0" w:color="auto"/>
        <w:left w:val="none" w:sz="0" w:space="0" w:color="auto"/>
        <w:bottom w:val="none" w:sz="0" w:space="0" w:color="auto"/>
        <w:right w:val="none" w:sz="0" w:space="0" w:color="auto"/>
      </w:divBdr>
      <w:divsChild>
        <w:div w:id="341467709">
          <w:marLeft w:val="274"/>
          <w:marRight w:val="0"/>
          <w:marTop w:val="0"/>
          <w:marBottom w:val="0"/>
          <w:divBdr>
            <w:top w:val="none" w:sz="0" w:space="0" w:color="auto"/>
            <w:left w:val="none" w:sz="0" w:space="0" w:color="auto"/>
            <w:bottom w:val="none" w:sz="0" w:space="0" w:color="auto"/>
            <w:right w:val="none" w:sz="0" w:space="0" w:color="auto"/>
          </w:divBdr>
        </w:div>
        <w:div w:id="494030807">
          <w:marLeft w:val="274"/>
          <w:marRight w:val="0"/>
          <w:marTop w:val="0"/>
          <w:marBottom w:val="0"/>
          <w:divBdr>
            <w:top w:val="none" w:sz="0" w:space="0" w:color="auto"/>
            <w:left w:val="none" w:sz="0" w:space="0" w:color="auto"/>
            <w:bottom w:val="none" w:sz="0" w:space="0" w:color="auto"/>
            <w:right w:val="none" w:sz="0" w:space="0" w:color="auto"/>
          </w:divBdr>
        </w:div>
        <w:div w:id="1621914979">
          <w:marLeft w:val="274"/>
          <w:marRight w:val="0"/>
          <w:marTop w:val="0"/>
          <w:marBottom w:val="0"/>
          <w:divBdr>
            <w:top w:val="none" w:sz="0" w:space="0" w:color="auto"/>
            <w:left w:val="none" w:sz="0" w:space="0" w:color="auto"/>
            <w:bottom w:val="none" w:sz="0" w:space="0" w:color="auto"/>
            <w:right w:val="none" w:sz="0" w:space="0" w:color="auto"/>
          </w:divBdr>
        </w:div>
        <w:div w:id="335232652">
          <w:marLeft w:val="274"/>
          <w:marRight w:val="0"/>
          <w:marTop w:val="0"/>
          <w:marBottom w:val="0"/>
          <w:divBdr>
            <w:top w:val="none" w:sz="0" w:space="0" w:color="auto"/>
            <w:left w:val="none" w:sz="0" w:space="0" w:color="auto"/>
            <w:bottom w:val="none" w:sz="0" w:space="0" w:color="auto"/>
            <w:right w:val="none" w:sz="0" w:space="0" w:color="auto"/>
          </w:divBdr>
        </w:div>
      </w:divsChild>
    </w:div>
    <w:div w:id="227611489">
      <w:bodyDiv w:val="1"/>
      <w:marLeft w:val="0"/>
      <w:marRight w:val="0"/>
      <w:marTop w:val="0"/>
      <w:marBottom w:val="0"/>
      <w:divBdr>
        <w:top w:val="none" w:sz="0" w:space="0" w:color="auto"/>
        <w:left w:val="none" w:sz="0" w:space="0" w:color="auto"/>
        <w:bottom w:val="none" w:sz="0" w:space="0" w:color="auto"/>
        <w:right w:val="none" w:sz="0" w:space="0" w:color="auto"/>
      </w:divBdr>
    </w:div>
    <w:div w:id="374083377">
      <w:bodyDiv w:val="1"/>
      <w:marLeft w:val="0"/>
      <w:marRight w:val="0"/>
      <w:marTop w:val="0"/>
      <w:marBottom w:val="0"/>
      <w:divBdr>
        <w:top w:val="none" w:sz="0" w:space="0" w:color="auto"/>
        <w:left w:val="none" w:sz="0" w:space="0" w:color="auto"/>
        <w:bottom w:val="none" w:sz="0" w:space="0" w:color="auto"/>
        <w:right w:val="none" w:sz="0" w:space="0" w:color="auto"/>
      </w:divBdr>
      <w:divsChild>
        <w:div w:id="1731078183">
          <w:marLeft w:val="274"/>
          <w:marRight w:val="0"/>
          <w:marTop w:val="0"/>
          <w:marBottom w:val="0"/>
          <w:divBdr>
            <w:top w:val="none" w:sz="0" w:space="0" w:color="auto"/>
            <w:left w:val="none" w:sz="0" w:space="0" w:color="auto"/>
            <w:bottom w:val="none" w:sz="0" w:space="0" w:color="auto"/>
            <w:right w:val="none" w:sz="0" w:space="0" w:color="auto"/>
          </w:divBdr>
        </w:div>
        <w:div w:id="470099939">
          <w:marLeft w:val="274"/>
          <w:marRight w:val="0"/>
          <w:marTop w:val="0"/>
          <w:marBottom w:val="0"/>
          <w:divBdr>
            <w:top w:val="none" w:sz="0" w:space="0" w:color="auto"/>
            <w:left w:val="none" w:sz="0" w:space="0" w:color="auto"/>
            <w:bottom w:val="none" w:sz="0" w:space="0" w:color="auto"/>
            <w:right w:val="none" w:sz="0" w:space="0" w:color="auto"/>
          </w:divBdr>
        </w:div>
        <w:div w:id="1932278838">
          <w:marLeft w:val="274"/>
          <w:marRight w:val="0"/>
          <w:marTop w:val="0"/>
          <w:marBottom w:val="0"/>
          <w:divBdr>
            <w:top w:val="none" w:sz="0" w:space="0" w:color="auto"/>
            <w:left w:val="none" w:sz="0" w:space="0" w:color="auto"/>
            <w:bottom w:val="none" w:sz="0" w:space="0" w:color="auto"/>
            <w:right w:val="none" w:sz="0" w:space="0" w:color="auto"/>
          </w:divBdr>
        </w:div>
        <w:div w:id="1533227837">
          <w:marLeft w:val="274"/>
          <w:marRight w:val="0"/>
          <w:marTop w:val="0"/>
          <w:marBottom w:val="0"/>
          <w:divBdr>
            <w:top w:val="none" w:sz="0" w:space="0" w:color="auto"/>
            <w:left w:val="none" w:sz="0" w:space="0" w:color="auto"/>
            <w:bottom w:val="none" w:sz="0" w:space="0" w:color="auto"/>
            <w:right w:val="none" w:sz="0" w:space="0" w:color="auto"/>
          </w:divBdr>
        </w:div>
        <w:div w:id="1392388660">
          <w:marLeft w:val="274"/>
          <w:marRight w:val="0"/>
          <w:marTop w:val="0"/>
          <w:marBottom w:val="0"/>
          <w:divBdr>
            <w:top w:val="none" w:sz="0" w:space="0" w:color="auto"/>
            <w:left w:val="none" w:sz="0" w:space="0" w:color="auto"/>
            <w:bottom w:val="none" w:sz="0" w:space="0" w:color="auto"/>
            <w:right w:val="none" w:sz="0" w:space="0" w:color="auto"/>
          </w:divBdr>
        </w:div>
      </w:divsChild>
    </w:div>
    <w:div w:id="468939487">
      <w:bodyDiv w:val="1"/>
      <w:marLeft w:val="0"/>
      <w:marRight w:val="0"/>
      <w:marTop w:val="0"/>
      <w:marBottom w:val="0"/>
      <w:divBdr>
        <w:top w:val="none" w:sz="0" w:space="0" w:color="auto"/>
        <w:left w:val="none" w:sz="0" w:space="0" w:color="auto"/>
        <w:bottom w:val="none" w:sz="0" w:space="0" w:color="auto"/>
        <w:right w:val="none" w:sz="0" w:space="0" w:color="auto"/>
      </w:divBdr>
      <w:divsChild>
        <w:div w:id="1094403419">
          <w:marLeft w:val="274"/>
          <w:marRight w:val="0"/>
          <w:marTop w:val="0"/>
          <w:marBottom w:val="0"/>
          <w:divBdr>
            <w:top w:val="none" w:sz="0" w:space="0" w:color="auto"/>
            <w:left w:val="none" w:sz="0" w:space="0" w:color="auto"/>
            <w:bottom w:val="none" w:sz="0" w:space="0" w:color="auto"/>
            <w:right w:val="none" w:sz="0" w:space="0" w:color="auto"/>
          </w:divBdr>
        </w:div>
        <w:div w:id="817963533">
          <w:marLeft w:val="274"/>
          <w:marRight w:val="0"/>
          <w:marTop w:val="0"/>
          <w:marBottom w:val="0"/>
          <w:divBdr>
            <w:top w:val="none" w:sz="0" w:space="0" w:color="auto"/>
            <w:left w:val="none" w:sz="0" w:space="0" w:color="auto"/>
            <w:bottom w:val="none" w:sz="0" w:space="0" w:color="auto"/>
            <w:right w:val="none" w:sz="0" w:space="0" w:color="auto"/>
          </w:divBdr>
        </w:div>
        <w:div w:id="2054769747">
          <w:marLeft w:val="274"/>
          <w:marRight w:val="0"/>
          <w:marTop w:val="0"/>
          <w:marBottom w:val="0"/>
          <w:divBdr>
            <w:top w:val="none" w:sz="0" w:space="0" w:color="auto"/>
            <w:left w:val="none" w:sz="0" w:space="0" w:color="auto"/>
            <w:bottom w:val="none" w:sz="0" w:space="0" w:color="auto"/>
            <w:right w:val="none" w:sz="0" w:space="0" w:color="auto"/>
          </w:divBdr>
        </w:div>
      </w:divsChild>
    </w:div>
    <w:div w:id="490295637">
      <w:bodyDiv w:val="1"/>
      <w:marLeft w:val="0"/>
      <w:marRight w:val="0"/>
      <w:marTop w:val="0"/>
      <w:marBottom w:val="0"/>
      <w:divBdr>
        <w:top w:val="none" w:sz="0" w:space="0" w:color="auto"/>
        <w:left w:val="none" w:sz="0" w:space="0" w:color="auto"/>
        <w:bottom w:val="none" w:sz="0" w:space="0" w:color="auto"/>
        <w:right w:val="none" w:sz="0" w:space="0" w:color="auto"/>
      </w:divBdr>
    </w:div>
    <w:div w:id="513034618">
      <w:bodyDiv w:val="1"/>
      <w:marLeft w:val="0"/>
      <w:marRight w:val="0"/>
      <w:marTop w:val="0"/>
      <w:marBottom w:val="0"/>
      <w:divBdr>
        <w:top w:val="none" w:sz="0" w:space="0" w:color="auto"/>
        <w:left w:val="none" w:sz="0" w:space="0" w:color="auto"/>
        <w:bottom w:val="none" w:sz="0" w:space="0" w:color="auto"/>
        <w:right w:val="none" w:sz="0" w:space="0" w:color="auto"/>
      </w:divBdr>
      <w:divsChild>
        <w:div w:id="1045910696">
          <w:marLeft w:val="274"/>
          <w:marRight w:val="0"/>
          <w:marTop w:val="0"/>
          <w:marBottom w:val="0"/>
          <w:divBdr>
            <w:top w:val="none" w:sz="0" w:space="0" w:color="auto"/>
            <w:left w:val="none" w:sz="0" w:space="0" w:color="auto"/>
            <w:bottom w:val="none" w:sz="0" w:space="0" w:color="auto"/>
            <w:right w:val="none" w:sz="0" w:space="0" w:color="auto"/>
          </w:divBdr>
        </w:div>
        <w:div w:id="152140483">
          <w:marLeft w:val="274"/>
          <w:marRight w:val="0"/>
          <w:marTop w:val="0"/>
          <w:marBottom w:val="0"/>
          <w:divBdr>
            <w:top w:val="none" w:sz="0" w:space="0" w:color="auto"/>
            <w:left w:val="none" w:sz="0" w:space="0" w:color="auto"/>
            <w:bottom w:val="none" w:sz="0" w:space="0" w:color="auto"/>
            <w:right w:val="none" w:sz="0" w:space="0" w:color="auto"/>
          </w:divBdr>
        </w:div>
        <w:div w:id="1572812312">
          <w:marLeft w:val="274"/>
          <w:marRight w:val="0"/>
          <w:marTop w:val="0"/>
          <w:marBottom w:val="0"/>
          <w:divBdr>
            <w:top w:val="none" w:sz="0" w:space="0" w:color="auto"/>
            <w:left w:val="none" w:sz="0" w:space="0" w:color="auto"/>
            <w:bottom w:val="none" w:sz="0" w:space="0" w:color="auto"/>
            <w:right w:val="none" w:sz="0" w:space="0" w:color="auto"/>
          </w:divBdr>
        </w:div>
        <w:div w:id="1569346304">
          <w:marLeft w:val="274"/>
          <w:marRight w:val="0"/>
          <w:marTop w:val="0"/>
          <w:marBottom w:val="0"/>
          <w:divBdr>
            <w:top w:val="none" w:sz="0" w:space="0" w:color="auto"/>
            <w:left w:val="none" w:sz="0" w:space="0" w:color="auto"/>
            <w:bottom w:val="none" w:sz="0" w:space="0" w:color="auto"/>
            <w:right w:val="none" w:sz="0" w:space="0" w:color="auto"/>
          </w:divBdr>
        </w:div>
        <w:div w:id="391931825">
          <w:marLeft w:val="274"/>
          <w:marRight w:val="0"/>
          <w:marTop w:val="0"/>
          <w:marBottom w:val="0"/>
          <w:divBdr>
            <w:top w:val="none" w:sz="0" w:space="0" w:color="auto"/>
            <w:left w:val="none" w:sz="0" w:space="0" w:color="auto"/>
            <w:bottom w:val="none" w:sz="0" w:space="0" w:color="auto"/>
            <w:right w:val="none" w:sz="0" w:space="0" w:color="auto"/>
          </w:divBdr>
        </w:div>
      </w:divsChild>
    </w:div>
    <w:div w:id="540632050">
      <w:bodyDiv w:val="1"/>
      <w:marLeft w:val="0"/>
      <w:marRight w:val="0"/>
      <w:marTop w:val="0"/>
      <w:marBottom w:val="0"/>
      <w:divBdr>
        <w:top w:val="none" w:sz="0" w:space="0" w:color="auto"/>
        <w:left w:val="none" w:sz="0" w:space="0" w:color="auto"/>
        <w:bottom w:val="none" w:sz="0" w:space="0" w:color="auto"/>
        <w:right w:val="none" w:sz="0" w:space="0" w:color="auto"/>
      </w:divBdr>
    </w:div>
    <w:div w:id="605120754">
      <w:bodyDiv w:val="1"/>
      <w:marLeft w:val="0"/>
      <w:marRight w:val="0"/>
      <w:marTop w:val="0"/>
      <w:marBottom w:val="0"/>
      <w:divBdr>
        <w:top w:val="none" w:sz="0" w:space="0" w:color="auto"/>
        <w:left w:val="none" w:sz="0" w:space="0" w:color="auto"/>
        <w:bottom w:val="none" w:sz="0" w:space="0" w:color="auto"/>
        <w:right w:val="none" w:sz="0" w:space="0" w:color="auto"/>
      </w:divBdr>
      <w:divsChild>
        <w:div w:id="195850764">
          <w:marLeft w:val="274"/>
          <w:marRight w:val="0"/>
          <w:marTop w:val="0"/>
          <w:marBottom w:val="0"/>
          <w:divBdr>
            <w:top w:val="none" w:sz="0" w:space="0" w:color="auto"/>
            <w:left w:val="none" w:sz="0" w:space="0" w:color="auto"/>
            <w:bottom w:val="none" w:sz="0" w:space="0" w:color="auto"/>
            <w:right w:val="none" w:sz="0" w:space="0" w:color="auto"/>
          </w:divBdr>
        </w:div>
        <w:div w:id="1250701348">
          <w:marLeft w:val="274"/>
          <w:marRight w:val="0"/>
          <w:marTop w:val="0"/>
          <w:marBottom w:val="0"/>
          <w:divBdr>
            <w:top w:val="none" w:sz="0" w:space="0" w:color="auto"/>
            <w:left w:val="none" w:sz="0" w:space="0" w:color="auto"/>
            <w:bottom w:val="none" w:sz="0" w:space="0" w:color="auto"/>
            <w:right w:val="none" w:sz="0" w:space="0" w:color="auto"/>
          </w:divBdr>
        </w:div>
        <w:div w:id="733892935">
          <w:marLeft w:val="274"/>
          <w:marRight w:val="0"/>
          <w:marTop w:val="0"/>
          <w:marBottom w:val="0"/>
          <w:divBdr>
            <w:top w:val="none" w:sz="0" w:space="0" w:color="auto"/>
            <w:left w:val="none" w:sz="0" w:space="0" w:color="auto"/>
            <w:bottom w:val="none" w:sz="0" w:space="0" w:color="auto"/>
            <w:right w:val="none" w:sz="0" w:space="0" w:color="auto"/>
          </w:divBdr>
        </w:div>
      </w:divsChild>
    </w:div>
    <w:div w:id="674068153">
      <w:bodyDiv w:val="1"/>
      <w:marLeft w:val="0"/>
      <w:marRight w:val="0"/>
      <w:marTop w:val="0"/>
      <w:marBottom w:val="0"/>
      <w:divBdr>
        <w:top w:val="none" w:sz="0" w:space="0" w:color="auto"/>
        <w:left w:val="none" w:sz="0" w:space="0" w:color="auto"/>
        <w:bottom w:val="none" w:sz="0" w:space="0" w:color="auto"/>
        <w:right w:val="none" w:sz="0" w:space="0" w:color="auto"/>
      </w:divBdr>
    </w:div>
    <w:div w:id="837817155">
      <w:bodyDiv w:val="1"/>
      <w:marLeft w:val="0"/>
      <w:marRight w:val="0"/>
      <w:marTop w:val="0"/>
      <w:marBottom w:val="0"/>
      <w:divBdr>
        <w:top w:val="none" w:sz="0" w:space="0" w:color="auto"/>
        <w:left w:val="none" w:sz="0" w:space="0" w:color="auto"/>
        <w:bottom w:val="none" w:sz="0" w:space="0" w:color="auto"/>
        <w:right w:val="none" w:sz="0" w:space="0" w:color="auto"/>
      </w:divBdr>
      <w:divsChild>
        <w:div w:id="1257907338">
          <w:marLeft w:val="374"/>
          <w:marRight w:val="619"/>
          <w:marTop w:val="1"/>
          <w:marBottom w:val="0"/>
          <w:divBdr>
            <w:top w:val="none" w:sz="0" w:space="0" w:color="auto"/>
            <w:left w:val="none" w:sz="0" w:space="0" w:color="auto"/>
            <w:bottom w:val="none" w:sz="0" w:space="0" w:color="auto"/>
            <w:right w:val="none" w:sz="0" w:space="0" w:color="auto"/>
          </w:divBdr>
        </w:div>
        <w:div w:id="186871616">
          <w:marLeft w:val="374"/>
          <w:marRight w:val="619"/>
          <w:marTop w:val="1"/>
          <w:marBottom w:val="0"/>
          <w:divBdr>
            <w:top w:val="none" w:sz="0" w:space="0" w:color="auto"/>
            <w:left w:val="none" w:sz="0" w:space="0" w:color="auto"/>
            <w:bottom w:val="none" w:sz="0" w:space="0" w:color="auto"/>
            <w:right w:val="none" w:sz="0" w:space="0" w:color="auto"/>
          </w:divBdr>
        </w:div>
        <w:div w:id="1193345379">
          <w:marLeft w:val="374"/>
          <w:marRight w:val="619"/>
          <w:marTop w:val="1"/>
          <w:marBottom w:val="0"/>
          <w:divBdr>
            <w:top w:val="none" w:sz="0" w:space="0" w:color="auto"/>
            <w:left w:val="none" w:sz="0" w:space="0" w:color="auto"/>
            <w:bottom w:val="none" w:sz="0" w:space="0" w:color="auto"/>
            <w:right w:val="none" w:sz="0" w:space="0" w:color="auto"/>
          </w:divBdr>
        </w:div>
      </w:divsChild>
    </w:div>
    <w:div w:id="870653579">
      <w:bodyDiv w:val="1"/>
      <w:marLeft w:val="0"/>
      <w:marRight w:val="0"/>
      <w:marTop w:val="0"/>
      <w:marBottom w:val="0"/>
      <w:divBdr>
        <w:top w:val="none" w:sz="0" w:space="0" w:color="auto"/>
        <w:left w:val="none" w:sz="0" w:space="0" w:color="auto"/>
        <w:bottom w:val="none" w:sz="0" w:space="0" w:color="auto"/>
        <w:right w:val="none" w:sz="0" w:space="0" w:color="auto"/>
      </w:divBdr>
      <w:divsChild>
        <w:div w:id="1893544192">
          <w:marLeft w:val="274"/>
          <w:marRight w:val="0"/>
          <w:marTop w:val="0"/>
          <w:marBottom w:val="0"/>
          <w:divBdr>
            <w:top w:val="none" w:sz="0" w:space="0" w:color="auto"/>
            <w:left w:val="none" w:sz="0" w:space="0" w:color="auto"/>
            <w:bottom w:val="none" w:sz="0" w:space="0" w:color="auto"/>
            <w:right w:val="none" w:sz="0" w:space="0" w:color="auto"/>
          </w:divBdr>
        </w:div>
        <w:div w:id="437065612">
          <w:marLeft w:val="274"/>
          <w:marRight w:val="0"/>
          <w:marTop w:val="0"/>
          <w:marBottom w:val="0"/>
          <w:divBdr>
            <w:top w:val="none" w:sz="0" w:space="0" w:color="auto"/>
            <w:left w:val="none" w:sz="0" w:space="0" w:color="auto"/>
            <w:bottom w:val="none" w:sz="0" w:space="0" w:color="auto"/>
            <w:right w:val="none" w:sz="0" w:space="0" w:color="auto"/>
          </w:divBdr>
        </w:div>
        <w:div w:id="499462886">
          <w:marLeft w:val="274"/>
          <w:marRight w:val="0"/>
          <w:marTop w:val="0"/>
          <w:marBottom w:val="0"/>
          <w:divBdr>
            <w:top w:val="none" w:sz="0" w:space="0" w:color="auto"/>
            <w:left w:val="none" w:sz="0" w:space="0" w:color="auto"/>
            <w:bottom w:val="none" w:sz="0" w:space="0" w:color="auto"/>
            <w:right w:val="none" w:sz="0" w:space="0" w:color="auto"/>
          </w:divBdr>
        </w:div>
        <w:div w:id="316157432">
          <w:marLeft w:val="274"/>
          <w:marRight w:val="0"/>
          <w:marTop w:val="0"/>
          <w:marBottom w:val="0"/>
          <w:divBdr>
            <w:top w:val="none" w:sz="0" w:space="0" w:color="auto"/>
            <w:left w:val="none" w:sz="0" w:space="0" w:color="auto"/>
            <w:bottom w:val="none" w:sz="0" w:space="0" w:color="auto"/>
            <w:right w:val="none" w:sz="0" w:space="0" w:color="auto"/>
          </w:divBdr>
        </w:div>
        <w:div w:id="980769593">
          <w:marLeft w:val="274"/>
          <w:marRight w:val="0"/>
          <w:marTop w:val="0"/>
          <w:marBottom w:val="0"/>
          <w:divBdr>
            <w:top w:val="none" w:sz="0" w:space="0" w:color="auto"/>
            <w:left w:val="none" w:sz="0" w:space="0" w:color="auto"/>
            <w:bottom w:val="none" w:sz="0" w:space="0" w:color="auto"/>
            <w:right w:val="none" w:sz="0" w:space="0" w:color="auto"/>
          </w:divBdr>
        </w:div>
      </w:divsChild>
    </w:div>
    <w:div w:id="932130387">
      <w:bodyDiv w:val="1"/>
      <w:marLeft w:val="0"/>
      <w:marRight w:val="0"/>
      <w:marTop w:val="0"/>
      <w:marBottom w:val="0"/>
      <w:divBdr>
        <w:top w:val="none" w:sz="0" w:space="0" w:color="auto"/>
        <w:left w:val="none" w:sz="0" w:space="0" w:color="auto"/>
        <w:bottom w:val="none" w:sz="0" w:space="0" w:color="auto"/>
        <w:right w:val="none" w:sz="0" w:space="0" w:color="auto"/>
      </w:divBdr>
      <w:divsChild>
        <w:div w:id="97219423">
          <w:marLeft w:val="274"/>
          <w:marRight w:val="0"/>
          <w:marTop w:val="0"/>
          <w:marBottom w:val="0"/>
          <w:divBdr>
            <w:top w:val="none" w:sz="0" w:space="0" w:color="auto"/>
            <w:left w:val="none" w:sz="0" w:space="0" w:color="auto"/>
            <w:bottom w:val="none" w:sz="0" w:space="0" w:color="auto"/>
            <w:right w:val="none" w:sz="0" w:space="0" w:color="auto"/>
          </w:divBdr>
        </w:div>
        <w:div w:id="1769499644">
          <w:marLeft w:val="274"/>
          <w:marRight w:val="0"/>
          <w:marTop w:val="0"/>
          <w:marBottom w:val="0"/>
          <w:divBdr>
            <w:top w:val="none" w:sz="0" w:space="0" w:color="auto"/>
            <w:left w:val="none" w:sz="0" w:space="0" w:color="auto"/>
            <w:bottom w:val="none" w:sz="0" w:space="0" w:color="auto"/>
            <w:right w:val="none" w:sz="0" w:space="0" w:color="auto"/>
          </w:divBdr>
        </w:div>
        <w:div w:id="1405564022">
          <w:marLeft w:val="274"/>
          <w:marRight w:val="0"/>
          <w:marTop w:val="0"/>
          <w:marBottom w:val="0"/>
          <w:divBdr>
            <w:top w:val="none" w:sz="0" w:space="0" w:color="auto"/>
            <w:left w:val="none" w:sz="0" w:space="0" w:color="auto"/>
            <w:bottom w:val="none" w:sz="0" w:space="0" w:color="auto"/>
            <w:right w:val="none" w:sz="0" w:space="0" w:color="auto"/>
          </w:divBdr>
        </w:div>
        <w:div w:id="1908106148">
          <w:marLeft w:val="274"/>
          <w:marRight w:val="0"/>
          <w:marTop w:val="0"/>
          <w:marBottom w:val="0"/>
          <w:divBdr>
            <w:top w:val="none" w:sz="0" w:space="0" w:color="auto"/>
            <w:left w:val="none" w:sz="0" w:space="0" w:color="auto"/>
            <w:bottom w:val="none" w:sz="0" w:space="0" w:color="auto"/>
            <w:right w:val="none" w:sz="0" w:space="0" w:color="auto"/>
          </w:divBdr>
        </w:div>
        <w:div w:id="936451390">
          <w:marLeft w:val="274"/>
          <w:marRight w:val="0"/>
          <w:marTop w:val="0"/>
          <w:marBottom w:val="0"/>
          <w:divBdr>
            <w:top w:val="none" w:sz="0" w:space="0" w:color="auto"/>
            <w:left w:val="none" w:sz="0" w:space="0" w:color="auto"/>
            <w:bottom w:val="none" w:sz="0" w:space="0" w:color="auto"/>
            <w:right w:val="none" w:sz="0" w:space="0" w:color="auto"/>
          </w:divBdr>
        </w:div>
        <w:div w:id="118301108">
          <w:marLeft w:val="274"/>
          <w:marRight w:val="0"/>
          <w:marTop w:val="0"/>
          <w:marBottom w:val="0"/>
          <w:divBdr>
            <w:top w:val="none" w:sz="0" w:space="0" w:color="auto"/>
            <w:left w:val="none" w:sz="0" w:space="0" w:color="auto"/>
            <w:bottom w:val="none" w:sz="0" w:space="0" w:color="auto"/>
            <w:right w:val="none" w:sz="0" w:space="0" w:color="auto"/>
          </w:divBdr>
        </w:div>
        <w:div w:id="85537192">
          <w:marLeft w:val="274"/>
          <w:marRight w:val="0"/>
          <w:marTop w:val="0"/>
          <w:marBottom w:val="0"/>
          <w:divBdr>
            <w:top w:val="none" w:sz="0" w:space="0" w:color="auto"/>
            <w:left w:val="none" w:sz="0" w:space="0" w:color="auto"/>
            <w:bottom w:val="none" w:sz="0" w:space="0" w:color="auto"/>
            <w:right w:val="none" w:sz="0" w:space="0" w:color="auto"/>
          </w:divBdr>
        </w:div>
        <w:div w:id="1561281832">
          <w:marLeft w:val="274"/>
          <w:marRight w:val="0"/>
          <w:marTop w:val="0"/>
          <w:marBottom w:val="0"/>
          <w:divBdr>
            <w:top w:val="none" w:sz="0" w:space="0" w:color="auto"/>
            <w:left w:val="none" w:sz="0" w:space="0" w:color="auto"/>
            <w:bottom w:val="none" w:sz="0" w:space="0" w:color="auto"/>
            <w:right w:val="none" w:sz="0" w:space="0" w:color="auto"/>
          </w:divBdr>
        </w:div>
      </w:divsChild>
    </w:div>
    <w:div w:id="977566255">
      <w:bodyDiv w:val="1"/>
      <w:marLeft w:val="0"/>
      <w:marRight w:val="0"/>
      <w:marTop w:val="0"/>
      <w:marBottom w:val="0"/>
      <w:divBdr>
        <w:top w:val="none" w:sz="0" w:space="0" w:color="auto"/>
        <w:left w:val="none" w:sz="0" w:space="0" w:color="auto"/>
        <w:bottom w:val="none" w:sz="0" w:space="0" w:color="auto"/>
        <w:right w:val="none" w:sz="0" w:space="0" w:color="auto"/>
      </w:divBdr>
    </w:div>
    <w:div w:id="1029836181">
      <w:bodyDiv w:val="1"/>
      <w:marLeft w:val="0"/>
      <w:marRight w:val="0"/>
      <w:marTop w:val="0"/>
      <w:marBottom w:val="0"/>
      <w:divBdr>
        <w:top w:val="none" w:sz="0" w:space="0" w:color="auto"/>
        <w:left w:val="none" w:sz="0" w:space="0" w:color="auto"/>
        <w:bottom w:val="none" w:sz="0" w:space="0" w:color="auto"/>
        <w:right w:val="none" w:sz="0" w:space="0" w:color="auto"/>
      </w:divBdr>
      <w:divsChild>
        <w:div w:id="1589970176">
          <w:marLeft w:val="274"/>
          <w:marRight w:val="0"/>
          <w:marTop w:val="0"/>
          <w:marBottom w:val="0"/>
          <w:divBdr>
            <w:top w:val="none" w:sz="0" w:space="0" w:color="auto"/>
            <w:left w:val="none" w:sz="0" w:space="0" w:color="auto"/>
            <w:bottom w:val="none" w:sz="0" w:space="0" w:color="auto"/>
            <w:right w:val="none" w:sz="0" w:space="0" w:color="auto"/>
          </w:divBdr>
        </w:div>
        <w:div w:id="2131437275">
          <w:marLeft w:val="274"/>
          <w:marRight w:val="0"/>
          <w:marTop w:val="0"/>
          <w:marBottom w:val="0"/>
          <w:divBdr>
            <w:top w:val="none" w:sz="0" w:space="0" w:color="auto"/>
            <w:left w:val="none" w:sz="0" w:space="0" w:color="auto"/>
            <w:bottom w:val="none" w:sz="0" w:space="0" w:color="auto"/>
            <w:right w:val="none" w:sz="0" w:space="0" w:color="auto"/>
          </w:divBdr>
        </w:div>
        <w:div w:id="2048792382">
          <w:marLeft w:val="274"/>
          <w:marRight w:val="0"/>
          <w:marTop w:val="0"/>
          <w:marBottom w:val="0"/>
          <w:divBdr>
            <w:top w:val="none" w:sz="0" w:space="0" w:color="auto"/>
            <w:left w:val="none" w:sz="0" w:space="0" w:color="auto"/>
            <w:bottom w:val="none" w:sz="0" w:space="0" w:color="auto"/>
            <w:right w:val="none" w:sz="0" w:space="0" w:color="auto"/>
          </w:divBdr>
        </w:div>
      </w:divsChild>
    </w:div>
    <w:div w:id="1117873496">
      <w:bodyDiv w:val="1"/>
      <w:marLeft w:val="0"/>
      <w:marRight w:val="0"/>
      <w:marTop w:val="0"/>
      <w:marBottom w:val="0"/>
      <w:divBdr>
        <w:top w:val="none" w:sz="0" w:space="0" w:color="auto"/>
        <w:left w:val="none" w:sz="0" w:space="0" w:color="auto"/>
        <w:bottom w:val="none" w:sz="0" w:space="0" w:color="auto"/>
        <w:right w:val="none" w:sz="0" w:space="0" w:color="auto"/>
      </w:divBdr>
    </w:div>
    <w:div w:id="1148011731">
      <w:bodyDiv w:val="1"/>
      <w:marLeft w:val="0"/>
      <w:marRight w:val="0"/>
      <w:marTop w:val="0"/>
      <w:marBottom w:val="0"/>
      <w:divBdr>
        <w:top w:val="none" w:sz="0" w:space="0" w:color="auto"/>
        <w:left w:val="none" w:sz="0" w:space="0" w:color="auto"/>
        <w:bottom w:val="none" w:sz="0" w:space="0" w:color="auto"/>
        <w:right w:val="none" w:sz="0" w:space="0" w:color="auto"/>
      </w:divBdr>
      <w:divsChild>
        <w:div w:id="1257906597">
          <w:marLeft w:val="274"/>
          <w:marRight w:val="0"/>
          <w:marTop w:val="0"/>
          <w:marBottom w:val="0"/>
          <w:divBdr>
            <w:top w:val="none" w:sz="0" w:space="0" w:color="auto"/>
            <w:left w:val="none" w:sz="0" w:space="0" w:color="auto"/>
            <w:bottom w:val="none" w:sz="0" w:space="0" w:color="auto"/>
            <w:right w:val="none" w:sz="0" w:space="0" w:color="auto"/>
          </w:divBdr>
        </w:div>
        <w:div w:id="1386758581">
          <w:marLeft w:val="274"/>
          <w:marRight w:val="0"/>
          <w:marTop w:val="0"/>
          <w:marBottom w:val="0"/>
          <w:divBdr>
            <w:top w:val="none" w:sz="0" w:space="0" w:color="auto"/>
            <w:left w:val="none" w:sz="0" w:space="0" w:color="auto"/>
            <w:bottom w:val="none" w:sz="0" w:space="0" w:color="auto"/>
            <w:right w:val="none" w:sz="0" w:space="0" w:color="auto"/>
          </w:divBdr>
        </w:div>
        <w:div w:id="1361541641">
          <w:marLeft w:val="274"/>
          <w:marRight w:val="0"/>
          <w:marTop w:val="0"/>
          <w:marBottom w:val="0"/>
          <w:divBdr>
            <w:top w:val="none" w:sz="0" w:space="0" w:color="auto"/>
            <w:left w:val="none" w:sz="0" w:space="0" w:color="auto"/>
            <w:bottom w:val="none" w:sz="0" w:space="0" w:color="auto"/>
            <w:right w:val="none" w:sz="0" w:space="0" w:color="auto"/>
          </w:divBdr>
        </w:div>
        <w:div w:id="1058212876">
          <w:marLeft w:val="274"/>
          <w:marRight w:val="0"/>
          <w:marTop w:val="0"/>
          <w:marBottom w:val="0"/>
          <w:divBdr>
            <w:top w:val="none" w:sz="0" w:space="0" w:color="auto"/>
            <w:left w:val="none" w:sz="0" w:space="0" w:color="auto"/>
            <w:bottom w:val="none" w:sz="0" w:space="0" w:color="auto"/>
            <w:right w:val="none" w:sz="0" w:space="0" w:color="auto"/>
          </w:divBdr>
        </w:div>
      </w:divsChild>
    </w:div>
    <w:div w:id="1149984017">
      <w:bodyDiv w:val="1"/>
      <w:marLeft w:val="0"/>
      <w:marRight w:val="0"/>
      <w:marTop w:val="0"/>
      <w:marBottom w:val="0"/>
      <w:divBdr>
        <w:top w:val="none" w:sz="0" w:space="0" w:color="auto"/>
        <w:left w:val="none" w:sz="0" w:space="0" w:color="auto"/>
        <w:bottom w:val="none" w:sz="0" w:space="0" w:color="auto"/>
        <w:right w:val="none" w:sz="0" w:space="0" w:color="auto"/>
      </w:divBdr>
      <w:divsChild>
        <w:div w:id="462577361">
          <w:marLeft w:val="274"/>
          <w:marRight w:val="0"/>
          <w:marTop w:val="0"/>
          <w:marBottom w:val="0"/>
          <w:divBdr>
            <w:top w:val="none" w:sz="0" w:space="0" w:color="auto"/>
            <w:left w:val="none" w:sz="0" w:space="0" w:color="auto"/>
            <w:bottom w:val="none" w:sz="0" w:space="0" w:color="auto"/>
            <w:right w:val="none" w:sz="0" w:space="0" w:color="auto"/>
          </w:divBdr>
        </w:div>
        <w:div w:id="1740710087">
          <w:marLeft w:val="274"/>
          <w:marRight w:val="0"/>
          <w:marTop w:val="0"/>
          <w:marBottom w:val="0"/>
          <w:divBdr>
            <w:top w:val="none" w:sz="0" w:space="0" w:color="auto"/>
            <w:left w:val="none" w:sz="0" w:space="0" w:color="auto"/>
            <w:bottom w:val="none" w:sz="0" w:space="0" w:color="auto"/>
            <w:right w:val="none" w:sz="0" w:space="0" w:color="auto"/>
          </w:divBdr>
        </w:div>
        <w:div w:id="526604298">
          <w:marLeft w:val="274"/>
          <w:marRight w:val="0"/>
          <w:marTop w:val="0"/>
          <w:marBottom w:val="0"/>
          <w:divBdr>
            <w:top w:val="none" w:sz="0" w:space="0" w:color="auto"/>
            <w:left w:val="none" w:sz="0" w:space="0" w:color="auto"/>
            <w:bottom w:val="none" w:sz="0" w:space="0" w:color="auto"/>
            <w:right w:val="none" w:sz="0" w:space="0" w:color="auto"/>
          </w:divBdr>
        </w:div>
        <w:div w:id="651107218">
          <w:marLeft w:val="274"/>
          <w:marRight w:val="0"/>
          <w:marTop w:val="0"/>
          <w:marBottom w:val="0"/>
          <w:divBdr>
            <w:top w:val="none" w:sz="0" w:space="0" w:color="auto"/>
            <w:left w:val="none" w:sz="0" w:space="0" w:color="auto"/>
            <w:bottom w:val="none" w:sz="0" w:space="0" w:color="auto"/>
            <w:right w:val="none" w:sz="0" w:space="0" w:color="auto"/>
          </w:divBdr>
        </w:div>
      </w:divsChild>
    </w:div>
    <w:div w:id="1239364731">
      <w:bodyDiv w:val="1"/>
      <w:marLeft w:val="0"/>
      <w:marRight w:val="0"/>
      <w:marTop w:val="0"/>
      <w:marBottom w:val="0"/>
      <w:divBdr>
        <w:top w:val="none" w:sz="0" w:space="0" w:color="auto"/>
        <w:left w:val="none" w:sz="0" w:space="0" w:color="auto"/>
        <w:bottom w:val="none" w:sz="0" w:space="0" w:color="auto"/>
        <w:right w:val="none" w:sz="0" w:space="0" w:color="auto"/>
      </w:divBdr>
      <w:divsChild>
        <w:div w:id="614866658">
          <w:marLeft w:val="274"/>
          <w:marRight w:val="0"/>
          <w:marTop w:val="0"/>
          <w:marBottom w:val="0"/>
          <w:divBdr>
            <w:top w:val="none" w:sz="0" w:space="0" w:color="auto"/>
            <w:left w:val="none" w:sz="0" w:space="0" w:color="auto"/>
            <w:bottom w:val="none" w:sz="0" w:space="0" w:color="auto"/>
            <w:right w:val="none" w:sz="0" w:space="0" w:color="auto"/>
          </w:divBdr>
        </w:div>
        <w:div w:id="1999141430">
          <w:marLeft w:val="274"/>
          <w:marRight w:val="0"/>
          <w:marTop w:val="0"/>
          <w:marBottom w:val="0"/>
          <w:divBdr>
            <w:top w:val="none" w:sz="0" w:space="0" w:color="auto"/>
            <w:left w:val="none" w:sz="0" w:space="0" w:color="auto"/>
            <w:bottom w:val="none" w:sz="0" w:space="0" w:color="auto"/>
            <w:right w:val="none" w:sz="0" w:space="0" w:color="auto"/>
          </w:divBdr>
        </w:div>
        <w:div w:id="76480688">
          <w:marLeft w:val="274"/>
          <w:marRight w:val="0"/>
          <w:marTop w:val="0"/>
          <w:marBottom w:val="0"/>
          <w:divBdr>
            <w:top w:val="none" w:sz="0" w:space="0" w:color="auto"/>
            <w:left w:val="none" w:sz="0" w:space="0" w:color="auto"/>
            <w:bottom w:val="none" w:sz="0" w:space="0" w:color="auto"/>
            <w:right w:val="none" w:sz="0" w:space="0" w:color="auto"/>
          </w:divBdr>
        </w:div>
        <w:div w:id="2098550205">
          <w:marLeft w:val="274"/>
          <w:marRight w:val="0"/>
          <w:marTop w:val="0"/>
          <w:marBottom w:val="0"/>
          <w:divBdr>
            <w:top w:val="none" w:sz="0" w:space="0" w:color="auto"/>
            <w:left w:val="none" w:sz="0" w:space="0" w:color="auto"/>
            <w:bottom w:val="none" w:sz="0" w:space="0" w:color="auto"/>
            <w:right w:val="none" w:sz="0" w:space="0" w:color="auto"/>
          </w:divBdr>
        </w:div>
      </w:divsChild>
    </w:div>
    <w:div w:id="1392534478">
      <w:bodyDiv w:val="1"/>
      <w:marLeft w:val="0"/>
      <w:marRight w:val="0"/>
      <w:marTop w:val="0"/>
      <w:marBottom w:val="0"/>
      <w:divBdr>
        <w:top w:val="none" w:sz="0" w:space="0" w:color="auto"/>
        <w:left w:val="none" w:sz="0" w:space="0" w:color="auto"/>
        <w:bottom w:val="none" w:sz="0" w:space="0" w:color="auto"/>
        <w:right w:val="none" w:sz="0" w:space="0" w:color="auto"/>
      </w:divBdr>
      <w:divsChild>
        <w:div w:id="308093660">
          <w:marLeft w:val="274"/>
          <w:marRight w:val="0"/>
          <w:marTop w:val="0"/>
          <w:marBottom w:val="0"/>
          <w:divBdr>
            <w:top w:val="none" w:sz="0" w:space="0" w:color="auto"/>
            <w:left w:val="none" w:sz="0" w:space="0" w:color="auto"/>
            <w:bottom w:val="none" w:sz="0" w:space="0" w:color="auto"/>
            <w:right w:val="none" w:sz="0" w:space="0" w:color="auto"/>
          </w:divBdr>
        </w:div>
        <w:div w:id="899169955">
          <w:marLeft w:val="274"/>
          <w:marRight w:val="0"/>
          <w:marTop w:val="0"/>
          <w:marBottom w:val="0"/>
          <w:divBdr>
            <w:top w:val="none" w:sz="0" w:space="0" w:color="auto"/>
            <w:left w:val="none" w:sz="0" w:space="0" w:color="auto"/>
            <w:bottom w:val="none" w:sz="0" w:space="0" w:color="auto"/>
            <w:right w:val="none" w:sz="0" w:space="0" w:color="auto"/>
          </w:divBdr>
        </w:div>
        <w:div w:id="1430464155">
          <w:marLeft w:val="274"/>
          <w:marRight w:val="0"/>
          <w:marTop w:val="0"/>
          <w:marBottom w:val="0"/>
          <w:divBdr>
            <w:top w:val="none" w:sz="0" w:space="0" w:color="auto"/>
            <w:left w:val="none" w:sz="0" w:space="0" w:color="auto"/>
            <w:bottom w:val="none" w:sz="0" w:space="0" w:color="auto"/>
            <w:right w:val="none" w:sz="0" w:space="0" w:color="auto"/>
          </w:divBdr>
        </w:div>
        <w:div w:id="934216963">
          <w:marLeft w:val="274"/>
          <w:marRight w:val="0"/>
          <w:marTop w:val="0"/>
          <w:marBottom w:val="0"/>
          <w:divBdr>
            <w:top w:val="none" w:sz="0" w:space="0" w:color="auto"/>
            <w:left w:val="none" w:sz="0" w:space="0" w:color="auto"/>
            <w:bottom w:val="none" w:sz="0" w:space="0" w:color="auto"/>
            <w:right w:val="none" w:sz="0" w:space="0" w:color="auto"/>
          </w:divBdr>
        </w:div>
        <w:div w:id="1664359218">
          <w:marLeft w:val="274"/>
          <w:marRight w:val="0"/>
          <w:marTop w:val="0"/>
          <w:marBottom w:val="0"/>
          <w:divBdr>
            <w:top w:val="none" w:sz="0" w:space="0" w:color="auto"/>
            <w:left w:val="none" w:sz="0" w:space="0" w:color="auto"/>
            <w:bottom w:val="none" w:sz="0" w:space="0" w:color="auto"/>
            <w:right w:val="none" w:sz="0" w:space="0" w:color="auto"/>
          </w:divBdr>
        </w:div>
      </w:divsChild>
    </w:div>
    <w:div w:id="1530293025">
      <w:bodyDiv w:val="1"/>
      <w:marLeft w:val="0"/>
      <w:marRight w:val="0"/>
      <w:marTop w:val="0"/>
      <w:marBottom w:val="0"/>
      <w:divBdr>
        <w:top w:val="none" w:sz="0" w:space="0" w:color="auto"/>
        <w:left w:val="none" w:sz="0" w:space="0" w:color="auto"/>
        <w:bottom w:val="none" w:sz="0" w:space="0" w:color="auto"/>
        <w:right w:val="none" w:sz="0" w:space="0" w:color="auto"/>
      </w:divBdr>
      <w:divsChild>
        <w:div w:id="1082331216">
          <w:marLeft w:val="0"/>
          <w:marRight w:val="0"/>
          <w:marTop w:val="0"/>
          <w:marBottom w:val="0"/>
          <w:divBdr>
            <w:top w:val="none" w:sz="0" w:space="0" w:color="auto"/>
            <w:left w:val="none" w:sz="0" w:space="0" w:color="auto"/>
            <w:bottom w:val="none" w:sz="0" w:space="0" w:color="auto"/>
            <w:right w:val="none" w:sz="0" w:space="0" w:color="auto"/>
          </w:divBdr>
          <w:divsChild>
            <w:div w:id="1775396309">
              <w:marLeft w:val="0"/>
              <w:marRight w:val="0"/>
              <w:marTop w:val="0"/>
              <w:marBottom w:val="0"/>
              <w:divBdr>
                <w:top w:val="none" w:sz="0" w:space="0" w:color="auto"/>
                <w:left w:val="none" w:sz="0" w:space="0" w:color="auto"/>
                <w:bottom w:val="none" w:sz="0" w:space="0" w:color="auto"/>
                <w:right w:val="none" w:sz="0" w:space="0" w:color="auto"/>
              </w:divBdr>
              <w:divsChild>
                <w:div w:id="1827041284">
                  <w:marLeft w:val="0"/>
                  <w:marRight w:val="0"/>
                  <w:marTop w:val="0"/>
                  <w:marBottom w:val="0"/>
                  <w:divBdr>
                    <w:top w:val="none" w:sz="0" w:space="0" w:color="auto"/>
                    <w:left w:val="none" w:sz="0" w:space="0" w:color="auto"/>
                    <w:bottom w:val="none" w:sz="0" w:space="0" w:color="auto"/>
                    <w:right w:val="none" w:sz="0" w:space="0" w:color="auto"/>
                  </w:divBdr>
                  <w:divsChild>
                    <w:div w:id="1381174286">
                      <w:marLeft w:val="0"/>
                      <w:marRight w:val="0"/>
                      <w:marTop w:val="0"/>
                      <w:marBottom w:val="0"/>
                      <w:divBdr>
                        <w:top w:val="none" w:sz="0" w:space="0" w:color="auto"/>
                        <w:left w:val="none" w:sz="0" w:space="0" w:color="auto"/>
                        <w:bottom w:val="none" w:sz="0" w:space="0" w:color="auto"/>
                        <w:right w:val="none" w:sz="0" w:space="0" w:color="auto"/>
                      </w:divBdr>
                    </w:div>
                    <w:div w:id="2125881236">
                      <w:marLeft w:val="0"/>
                      <w:marRight w:val="0"/>
                      <w:marTop w:val="0"/>
                      <w:marBottom w:val="0"/>
                      <w:divBdr>
                        <w:top w:val="none" w:sz="0" w:space="0" w:color="auto"/>
                        <w:left w:val="none" w:sz="0" w:space="0" w:color="auto"/>
                        <w:bottom w:val="none" w:sz="0" w:space="0" w:color="auto"/>
                        <w:right w:val="none" w:sz="0" w:space="0" w:color="auto"/>
                      </w:divBdr>
                    </w:div>
                    <w:div w:id="1185094795">
                      <w:marLeft w:val="0"/>
                      <w:marRight w:val="0"/>
                      <w:marTop w:val="0"/>
                      <w:marBottom w:val="0"/>
                      <w:divBdr>
                        <w:top w:val="none" w:sz="0" w:space="0" w:color="auto"/>
                        <w:left w:val="none" w:sz="0" w:space="0" w:color="auto"/>
                        <w:bottom w:val="none" w:sz="0" w:space="0" w:color="auto"/>
                        <w:right w:val="none" w:sz="0" w:space="0" w:color="auto"/>
                      </w:divBdr>
                    </w:div>
                    <w:div w:id="18506556">
                      <w:marLeft w:val="0"/>
                      <w:marRight w:val="0"/>
                      <w:marTop w:val="0"/>
                      <w:marBottom w:val="0"/>
                      <w:divBdr>
                        <w:top w:val="none" w:sz="0" w:space="0" w:color="auto"/>
                        <w:left w:val="none" w:sz="0" w:space="0" w:color="auto"/>
                        <w:bottom w:val="none" w:sz="0" w:space="0" w:color="auto"/>
                        <w:right w:val="none" w:sz="0" w:space="0" w:color="auto"/>
                      </w:divBdr>
                    </w:div>
                    <w:div w:id="164827832">
                      <w:marLeft w:val="0"/>
                      <w:marRight w:val="0"/>
                      <w:marTop w:val="0"/>
                      <w:marBottom w:val="0"/>
                      <w:divBdr>
                        <w:top w:val="none" w:sz="0" w:space="0" w:color="auto"/>
                        <w:left w:val="none" w:sz="0" w:space="0" w:color="auto"/>
                        <w:bottom w:val="none" w:sz="0" w:space="0" w:color="auto"/>
                        <w:right w:val="none" w:sz="0" w:space="0" w:color="auto"/>
                      </w:divBdr>
                    </w:div>
                    <w:div w:id="61074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135850">
      <w:bodyDiv w:val="1"/>
      <w:marLeft w:val="0"/>
      <w:marRight w:val="0"/>
      <w:marTop w:val="0"/>
      <w:marBottom w:val="0"/>
      <w:divBdr>
        <w:top w:val="none" w:sz="0" w:space="0" w:color="auto"/>
        <w:left w:val="none" w:sz="0" w:space="0" w:color="auto"/>
        <w:bottom w:val="none" w:sz="0" w:space="0" w:color="auto"/>
        <w:right w:val="none" w:sz="0" w:space="0" w:color="auto"/>
      </w:divBdr>
      <w:divsChild>
        <w:div w:id="500656472">
          <w:marLeft w:val="274"/>
          <w:marRight w:val="0"/>
          <w:marTop w:val="0"/>
          <w:marBottom w:val="0"/>
          <w:divBdr>
            <w:top w:val="none" w:sz="0" w:space="0" w:color="auto"/>
            <w:left w:val="none" w:sz="0" w:space="0" w:color="auto"/>
            <w:bottom w:val="none" w:sz="0" w:space="0" w:color="auto"/>
            <w:right w:val="none" w:sz="0" w:space="0" w:color="auto"/>
          </w:divBdr>
        </w:div>
        <w:div w:id="1575629112">
          <w:marLeft w:val="274"/>
          <w:marRight w:val="0"/>
          <w:marTop w:val="0"/>
          <w:marBottom w:val="0"/>
          <w:divBdr>
            <w:top w:val="none" w:sz="0" w:space="0" w:color="auto"/>
            <w:left w:val="none" w:sz="0" w:space="0" w:color="auto"/>
            <w:bottom w:val="none" w:sz="0" w:space="0" w:color="auto"/>
            <w:right w:val="none" w:sz="0" w:space="0" w:color="auto"/>
          </w:divBdr>
        </w:div>
        <w:div w:id="308023042">
          <w:marLeft w:val="274"/>
          <w:marRight w:val="0"/>
          <w:marTop w:val="0"/>
          <w:marBottom w:val="0"/>
          <w:divBdr>
            <w:top w:val="none" w:sz="0" w:space="0" w:color="auto"/>
            <w:left w:val="none" w:sz="0" w:space="0" w:color="auto"/>
            <w:bottom w:val="none" w:sz="0" w:space="0" w:color="auto"/>
            <w:right w:val="none" w:sz="0" w:space="0" w:color="auto"/>
          </w:divBdr>
        </w:div>
      </w:divsChild>
    </w:div>
    <w:div w:id="1560363952">
      <w:bodyDiv w:val="1"/>
      <w:marLeft w:val="0"/>
      <w:marRight w:val="0"/>
      <w:marTop w:val="0"/>
      <w:marBottom w:val="0"/>
      <w:divBdr>
        <w:top w:val="none" w:sz="0" w:space="0" w:color="auto"/>
        <w:left w:val="none" w:sz="0" w:space="0" w:color="auto"/>
        <w:bottom w:val="none" w:sz="0" w:space="0" w:color="auto"/>
        <w:right w:val="none" w:sz="0" w:space="0" w:color="auto"/>
      </w:divBdr>
      <w:divsChild>
        <w:div w:id="421999676">
          <w:marLeft w:val="274"/>
          <w:marRight w:val="0"/>
          <w:marTop w:val="0"/>
          <w:marBottom w:val="0"/>
          <w:divBdr>
            <w:top w:val="none" w:sz="0" w:space="0" w:color="auto"/>
            <w:left w:val="none" w:sz="0" w:space="0" w:color="auto"/>
            <w:bottom w:val="none" w:sz="0" w:space="0" w:color="auto"/>
            <w:right w:val="none" w:sz="0" w:space="0" w:color="auto"/>
          </w:divBdr>
        </w:div>
        <w:div w:id="1779327371">
          <w:marLeft w:val="274"/>
          <w:marRight w:val="0"/>
          <w:marTop w:val="0"/>
          <w:marBottom w:val="0"/>
          <w:divBdr>
            <w:top w:val="none" w:sz="0" w:space="0" w:color="auto"/>
            <w:left w:val="none" w:sz="0" w:space="0" w:color="auto"/>
            <w:bottom w:val="none" w:sz="0" w:space="0" w:color="auto"/>
            <w:right w:val="none" w:sz="0" w:space="0" w:color="auto"/>
          </w:divBdr>
        </w:div>
        <w:div w:id="2129740076">
          <w:marLeft w:val="274"/>
          <w:marRight w:val="0"/>
          <w:marTop w:val="0"/>
          <w:marBottom w:val="0"/>
          <w:divBdr>
            <w:top w:val="none" w:sz="0" w:space="0" w:color="auto"/>
            <w:left w:val="none" w:sz="0" w:space="0" w:color="auto"/>
            <w:bottom w:val="none" w:sz="0" w:space="0" w:color="auto"/>
            <w:right w:val="none" w:sz="0" w:space="0" w:color="auto"/>
          </w:divBdr>
        </w:div>
        <w:div w:id="581136337">
          <w:marLeft w:val="274"/>
          <w:marRight w:val="0"/>
          <w:marTop w:val="0"/>
          <w:marBottom w:val="0"/>
          <w:divBdr>
            <w:top w:val="none" w:sz="0" w:space="0" w:color="auto"/>
            <w:left w:val="none" w:sz="0" w:space="0" w:color="auto"/>
            <w:bottom w:val="none" w:sz="0" w:space="0" w:color="auto"/>
            <w:right w:val="none" w:sz="0" w:space="0" w:color="auto"/>
          </w:divBdr>
        </w:div>
        <w:div w:id="480462494">
          <w:marLeft w:val="274"/>
          <w:marRight w:val="0"/>
          <w:marTop w:val="0"/>
          <w:marBottom w:val="0"/>
          <w:divBdr>
            <w:top w:val="none" w:sz="0" w:space="0" w:color="auto"/>
            <w:left w:val="none" w:sz="0" w:space="0" w:color="auto"/>
            <w:bottom w:val="none" w:sz="0" w:space="0" w:color="auto"/>
            <w:right w:val="none" w:sz="0" w:space="0" w:color="auto"/>
          </w:divBdr>
        </w:div>
        <w:div w:id="898395780">
          <w:marLeft w:val="274"/>
          <w:marRight w:val="0"/>
          <w:marTop w:val="0"/>
          <w:marBottom w:val="0"/>
          <w:divBdr>
            <w:top w:val="none" w:sz="0" w:space="0" w:color="auto"/>
            <w:left w:val="none" w:sz="0" w:space="0" w:color="auto"/>
            <w:bottom w:val="none" w:sz="0" w:space="0" w:color="auto"/>
            <w:right w:val="none" w:sz="0" w:space="0" w:color="auto"/>
          </w:divBdr>
        </w:div>
      </w:divsChild>
    </w:div>
    <w:div w:id="1700232348">
      <w:bodyDiv w:val="1"/>
      <w:marLeft w:val="0"/>
      <w:marRight w:val="0"/>
      <w:marTop w:val="0"/>
      <w:marBottom w:val="0"/>
      <w:divBdr>
        <w:top w:val="none" w:sz="0" w:space="0" w:color="auto"/>
        <w:left w:val="none" w:sz="0" w:space="0" w:color="auto"/>
        <w:bottom w:val="none" w:sz="0" w:space="0" w:color="auto"/>
        <w:right w:val="none" w:sz="0" w:space="0" w:color="auto"/>
      </w:divBdr>
      <w:divsChild>
        <w:div w:id="154734172">
          <w:marLeft w:val="274"/>
          <w:marRight w:val="0"/>
          <w:marTop w:val="0"/>
          <w:marBottom w:val="0"/>
          <w:divBdr>
            <w:top w:val="none" w:sz="0" w:space="0" w:color="auto"/>
            <w:left w:val="none" w:sz="0" w:space="0" w:color="auto"/>
            <w:bottom w:val="none" w:sz="0" w:space="0" w:color="auto"/>
            <w:right w:val="none" w:sz="0" w:space="0" w:color="auto"/>
          </w:divBdr>
        </w:div>
        <w:div w:id="1094477351">
          <w:marLeft w:val="274"/>
          <w:marRight w:val="0"/>
          <w:marTop w:val="0"/>
          <w:marBottom w:val="0"/>
          <w:divBdr>
            <w:top w:val="none" w:sz="0" w:space="0" w:color="auto"/>
            <w:left w:val="none" w:sz="0" w:space="0" w:color="auto"/>
            <w:bottom w:val="none" w:sz="0" w:space="0" w:color="auto"/>
            <w:right w:val="none" w:sz="0" w:space="0" w:color="auto"/>
          </w:divBdr>
        </w:div>
        <w:div w:id="2099134726">
          <w:marLeft w:val="274"/>
          <w:marRight w:val="0"/>
          <w:marTop w:val="0"/>
          <w:marBottom w:val="0"/>
          <w:divBdr>
            <w:top w:val="none" w:sz="0" w:space="0" w:color="auto"/>
            <w:left w:val="none" w:sz="0" w:space="0" w:color="auto"/>
            <w:bottom w:val="none" w:sz="0" w:space="0" w:color="auto"/>
            <w:right w:val="none" w:sz="0" w:space="0" w:color="auto"/>
          </w:divBdr>
        </w:div>
        <w:div w:id="563611404">
          <w:marLeft w:val="274"/>
          <w:marRight w:val="0"/>
          <w:marTop w:val="0"/>
          <w:marBottom w:val="0"/>
          <w:divBdr>
            <w:top w:val="none" w:sz="0" w:space="0" w:color="auto"/>
            <w:left w:val="none" w:sz="0" w:space="0" w:color="auto"/>
            <w:bottom w:val="none" w:sz="0" w:space="0" w:color="auto"/>
            <w:right w:val="none" w:sz="0" w:space="0" w:color="auto"/>
          </w:divBdr>
        </w:div>
      </w:divsChild>
    </w:div>
    <w:div w:id="1788088380">
      <w:bodyDiv w:val="1"/>
      <w:marLeft w:val="0"/>
      <w:marRight w:val="0"/>
      <w:marTop w:val="0"/>
      <w:marBottom w:val="0"/>
      <w:divBdr>
        <w:top w:val="none" w:sz="0" w:space="0" w:color="auto"/>
        <w:left w:val="none" w:sz="0" w:space="0" w:color="auto"/>
        <w:bottom w:val="none" w:sz="0" w:space="0" w:color="auto"/>
        <w:right w:val="none" w:sz="0" w:space="0" w:color="auto"/>
      </w:divBdr>
      <w:divsChild>
        <w:div w:id="702169231">
          <w:marLeft w:val="274"/>
          <w:marRight w:val="0"/>
          <w:marTop w:val="0"/>
          <w:marBottom w:val="0"/>
          <w:divBdr>
            <w:top w:val="none" w:sz="0" w:space="0" w:color="auto"/>
            <w:left w:val="none" w:sz="0" w:space="0" w:color="auto"/>
            <w:bottom w:val="none" w:sz="0" w:space="0" w:color="auto"/>
            <w:right w:val="none" w:sz="0" w:space="0" w:color="auto"/>
          </w:divBdr>
        </w:div>
        <w:div w:id="2123528484">
          <w:marLeft w:val="274"/>
          <w:marRight w:val="0"/>
          <w:marTop w:val="0"/>
          <w:marBottom w:val="0"/>
          <w:divBdr>
            <w:top w:val="none" w:sz="0" w:space="0" w:color="auto"/>
            <w:left w:val="none" w:sz="0" w:space="0" w:color="auto"/>
            <w:bottom w:val="none" w:sz="0" w:space="0" w:color="auto"/>
            <w:right w:val="none" w:sz="0" w:space="0" w:color="auto"/>
          </w:divBdr>
        </w:div>
        <w:div w:id="407850201">
          <w:marLeft w:val="274"/>
          <w:marRight w:val="0"/>
          <w:marTop w:val="0"/>
          <w:marBottom w:val="0"/>
          <w:divBdr>
            <w:top w:val="none" w:sz="0" w:space="0" w:color="auto"/>
            <w:left w:val="none" w:sz="0" w:space="0" w:color="auto"/>
            <w:bottom w:val="none" w:sz="0" w:space="0" w:color="auto"/>
            <w:right w:val="none" w:sz="0" w:space="0" w:color="auto"/>
          </w:divBdr>
        </w:div>
        <w:div w:id="328170831">
          <w:marLeft w:val="274"/>
          <w:marRight w:val="0"/>
          <w:marTop w:val="0"/>
          <w:marBottom w:val="0"/>
          <w:divBdr>
            <w:top w:val="none" w:sz="0" w:space="0" w:color="auto"/>
            <w:left w:val="none" w:sz="0" w:space="0" w:color="auto"/>
            <w:bottom w:val="none" w:sz="0" w:space="0" w:color="auto"/>
            <w:right w:val="none" w:sz="0" w:space="0" w:color="auto"/>
          </w:divBdr>
        </w:div>
      </w:divsChild>
    </w:div>
    <w:div w:id="1802457301">
      <w:bodyDiv w:val="1"/>
      <w:marLeft w:val="0"/>
      <w:marRight w:val="0"/>
      <w:marTop w:val="0"/>
      <w:marBottom w:val="0"/>
      <w:divBdr>
        <w:top w:val="none" w:sz="0" w:space="0" w:color="auto"/>
        <w:left w:val="none" w:sz="0" w:space="0" w:color="auto"/>
        <w:bottom w:val="none" w:sz="0" w:space="0" w:color="auto"/>
        <w:right w:val="none" w:sz="0" w:space="0" w:color="auto"/>
      </w:divBdr>
    </w:div>
    <w:div w:id="1832597626">
      <w:bodyDiv w:val="1"/>
      <w:marLeft w:val="0"/>
      <w:marRight w:val="0"/>
      <w:marTop w:val="0"/>
      <w:marBottom w:val="0"/>
      <w:divBdr>
        <w:top w:val="none" w:sz="0" w:space="0" w:color="auto"/>
        <w:left w:val="none" w:sz="0" w:space="0" w:color="auto"/>
        <w:bottom w:val="none" w:sz="0" w:space="0" w:color="auto"/>
        <w:right w:val="none" w:sz="0" w:space="0" w:color="auto"/>
      </w:divBdr>
      <w:divsChild>
        <w:div w:id="2099590566">
          <w:marLeft w:val="274"/>
          <w:marRight w:val="0"/>
          <w:marTop w:val="0"/>
          <w:marBottom w:val="0"/>
          <w:divBdr>
            <w:top w:val="none" w:sz="0" w:space="0" w:color="auto"/>
            <w:left w:val="none" w:sz="0" w:space="0" w:color="auto"/>
            <w:bottom w:val="none" w:sz="0" w:space="0" w:color="auto"/>
            <w:right w:val="none" w:sz="0" w:space="0" w:color="auto"/>
          </w:divBdr>
        </w:div>
        <w:div w:id="236013694">
          <w:marLeft w:val="274"/>
          <w:marRight w:val="0"/>
          <w:marTop w:val="0"/>
          <w:marBottom w:val="0"/>
          <w:divBdr>
            <w:top w:val="none" w:sz="0" w:space="0" w:color="auto"/>
            <w:left w:val="none" w:sz="0" w:space="0" w:color="auto"/>
            <w:bottom w:val="none" w:sz="0" w:space="0" w:color="auto"/>
            <w:right w:val="none" w:sz="0" w:space="0" w:color="auto"/>
          </w:divBdr>
        </w:div>
        <w:div w:id="457723435">
          <w:marLeft w:val="274"/>
          <w:marRight w:val="0"/>
          <w:marTop w:val="0"/>
          <w:marBottom w:val="0"/>
          <w:divBdr>
            <w:top w:val="none" w:sz="0" w:space="0" w:color="auto"/>
            <w:left w:val="none" w:sz="0" w:space="0" w:color="auto"/>
            <w:bottom w:val="none" w:sz="0" w:space="0" w:color="auto"/>
            <w:right w:val="none" w:sz="0" w:space="0" w:color="auto"/>
          </w:divBdr>
        </w:div>
      </w:divsChild>
    </w:div>
    <w:div w:id="2007439635">
      <w:bodyDiv w:val="1"/>
      <w:marLeft w:val="0"/>
      <w:marRight w:val="0"/>
      <w:marTop w:val="0"/>
      <w:marBottom w:val="0"/>
      <w:divBdr>
        <w:top w:val="none" w:sz="0" w:space="0" w:color="auto"/>
        <w:left w:val="none" w:sz="0" w:space="0" w:color="auto"/>
        <w:bottom w:val="none" w:sz="0" w:space="0" w:color="auto"/>
        <w:right w:val="none" w:sz="0" w:space="0" w:color="auto"/>
      </w:divBdr>
      <w:divsChild>
        <w:div w:id="413556600">
          <w:marLeft w:val="274"/>
          <w:marRight w:val="0"/>
          <w:marTop w:val="0"/>
          <w:marBottom w:val="0"/>
          <w:divBdr>
            <w:top w:val="none" w:sz="0" w:space="0" w:color="auto"/>
            <w:left w:val="none" w:sz="0" w:space="0" w:color="auto"/>
            <w:bottom w:val="none" w:sz="0" w:space="0" w:color="auto"/>
            <w:right w:val="none" w:sz="0" w:space="0" w:color="auto"/>
          </w:divBdr>
        </w:div>
        <w:div w:id="1208949552">
          <w:marLeft w:val="274"/>
          <w:marRight w:val="0"/>
          <w:marTop w:val="0"/>
          <w:marBottom w:val="0"/>
          <w:divBdr>
            <w:top w:val="none" w:sz="0" w:space="0" w:color="auto"/>
            <w:left w:val="none" w:sz="0" w:space="0" w:color="auto"/>
            <w:bottom w:val="none" w:sz="0" w:space="0" w:color="auto"/>
            <w:right w:val="none" w:sz="0" w:space="0" w:color="auto"/>
          </w:divBdr>
        </w:div>
        <w:div w:id="1991859506">
          <w:marLeft w:val="274"/>
          <w:marRight w:val="0"/>
          <w:marTop w:val="0"/>
          <w:marBottom w:val="0"/>
          <w:divBdr>
            <w:top w:val="none" w:sz="0" w:space="0" w:color="auto"/>
            <w:left w:val="none" w:sz="0" w:space="0" w:color="auto"/>
            <w:bottom w:val="none" w:sz="0" w:space="0" w:color="auto"/>
            <w:right w:val="none" w:sz="0" w:space="0" w:color="auto"/>
          </w:divBdr>
        </w:div>
        <w:div w:id="1166095146">
          <w:marLeft w:val="274"/>
          <w:marRight w:val="0"/>
          <w:marTop w:val="0"/>
          <w:marBottom w:val="0"/>
          <w:divBdr>
            <w:top w:val="none" w:sz="0" w:space="0" w:color="auto"/>
            <w:left w:val="none" w:sz="0" w:space="0" w:color="auto"/>
            <w:bottom w:val="none" w:sz="0" w:space="0" w:color="auto"/>
            <w:right w:val="none" w:sz="0" w:space="0" w:color="auto"/>
          </w:divBdr>
        </w:div>
        <w:div w:id="1496336957">
          <w:marLeft w:val="274"/>
          <w:marRight w:val="0"/>
          <w:marTop w:val="0"/>
          <w:marBottom w:val="0"/>
          <w:divBdr>
            <w:top w:val="none" w:sz="0" w:space="0" w:color="auto"/>
            <w:left w:val="none" w:sz="0" w:space="0" w:color="auto"/>
            <w:bottom w:val="none" w:sz="0" w:space="0" w:color="auto"/>
            <w:right w:val="none" w:sz="0" w:space="0" w:color="auto"/>
          </w:divBdr>
        </w:div>
        <w:div w:id="1084955399">
          <w:marLeft w:val="274"/>
          <w:marRight w:val="0"/>
          <w:marTop w:val="0"/>
          <w:marBottom w:val="0"/>
          <w:divBdr>
            <w:top w:val="none" w:sz="0" w:space="0" w:color="auto"/>
            <w:left w:val="none" w:sz="0" w:space="0" w:color="auto"/>
            <w:bottom w:val="none" w:sz="0" w:space="0" w:color="auto"/>
            <w:right w:val="none" w:sz="0" w:space="0" w:color="auto"/>
          </w:divBdr>
        </w:div>
      </w:divsChild>
    </w:div>
    <w:div w:id="2114859015">
      <w:bodyDiv w:val="1"/>
      <w:marLeft w:val="0"/>
      <w:marRight w:val="0"/>
      <w:marTop w:val="0"/>
      <w:marBottom w:val="0"/>
      <w:divBdr>
        <w:top w:val="none" w:sz="0" w:space="0" w:color="auto"/>
        <w:left w:val="none" w:sz="0" w:space="0" w:color="auto"/>
        <w:bottom w:val="none" w:sz="0" w:space="0" w:color="auto"/>
        <w:right w:val="none" w:sz="0" w:space="0" w:color="auto"/>
      </w:divBdr>
      <w:divsChild>
        <w:div w:id="4283081">
          <w:marLeft w:val="274"/>
          <w:marRight w:val="0"/>
          <w:marTop w:val="0"/>
          <w:marBottom w:val="0"/>
          <w:divBdr>
            <w:top w:val="none" w:sz="0" w:space="0" w:color="auto"/>
            <w:left w:val="none" w:sz="0" w:space="0" w:color="auto"/>
            <w:bottom w:val="none" w:sz="0" w:space="0" w:color="auto"/>
            <w:right w:val="none" w:sz="0" w:space="0" w:color="auto"/>
          </w:divBdr>
        </w:div>
        <w:div w:id="2120829652">
          <w:marLeft w:val="274"/>
          <w:marRight w:val="0"/>
          <w:marTop w:val="0"/>
          <w:marBottom w:val="0"/>
          <w:divBdr>
            <w:top w:val="none" w:sz="0" w:space="0" w:color="auto"/>
            <w:left w:val="none" w:sz="0" w:space="0" w:color="auto"/>
            <w:bottom w:val="none" w:sz="0" w:space="0" w:color="auto"/>
            <w:right w:val="none" w:sz="0" w:space="0" w:color="auto"/>
          </w:divBdr>
        </w:div>
        <w:div w:id="1713384010">
          <w:marLeft w:val="274"/>
          <w:marRight w:val="0"/>
          <w:marTop w:val="0"/>
          <w:marBottom w:val="0"/>
          <w:divBdr>
            <w:top w:val="none" w:sz="0" w:space="0" w:color="auto"/>
            <w:left w:val="none" w:sz="0" w:space="0" w:color="auto"/>
            <w:bottom w:val="none" w:sz="0" w:space="0" w:color="auto"/>
            <w:right w:val="none" w:sz="0" w:space="0" w:color="auto"/>
          </w:divBdr>
        </w:div>
        <w:div w:id="1057438242">
          <w:marLeft w:val="274"/>
          <w:marRight w:val="0"/>
          <w:marTop w:val="0"/>
          <w:marBottom w:val="0"/>
          <w:divBdr>
            <w:top w:val="none" w:sz="0" w:space="0" w:color="auto"/>
            <w:left w:val="none" w:sz="0" w:space="0" w:color="auto"/>
            <w:bottom w:val="none" w:sz="0" w:space="0" w:color="auto"/>
            <w:right w:val="none" w:sz="0" w:space="0" w:color="auto"/>
          </w:divBdr>
        </w:div>
        <w:div w:id="1697610243">
          <w:marLeft w:val="274"/>
          <w:marRight w:val="0"/>
          <w:marTop w:val="0"/>
          <w:marBottom w:val="0"/>
          <w:divBdr>
            <w:top w:val="none" w:sz="0" w:space="0" w:color="auto"/>
            <w:left w:val="none" w:sz="0" w:space="0" w:color="auto"/>
            <w:bottom w:val="none" w:sz="0" w:space="0" w:color="auto"/>
            <w:right w:val="none" w:sz="0" w:space="0" w:color="auto"/>
          </w:divBdr>
        </w:div>
        <w:div w:id="27278375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4BA49CD7D2334E885CD50CFA221D54" ma:contentTypeVersion="10" ma:contentTypeDescription="Crée un document." ma:contentTypeScope="" ma:versionID="0414400e7d5782763a626bf6500a40ec">
  <xsd:schema xmlns:xsd="http://www.w3.org/2001/XMLSchema" xmlns:xs="http://www.w3.org/2001/XMLSchema" xmlns:p="http://schemas.microsoft.com/office/2006/metadata/properties" xmlns:ns2="634eb5c1-f089-45be-83fc-45d8d57fd78e" targetNamespace="http://schemas.microsoft.com/office/2006/metadata/properties" ma:root="true" ma:fieldsID="f75797274da5649750734eeb6d245e20" ns2:_="">
    <xsd:import namespace="634eb5c1-f089-45be-83fc-45d8d57fd7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eb5c1-f089-45be-83fc-45d8d57fd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090ffb9-0cdb-4691-997f-07304f2e1a0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4eb5c1-f089-45be-83fc-45d8d57fd78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9AD939-FB8E-455A-9CB1-7B03E4E3C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eb5c1-f089-45be-83fc-45d8d57fd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EA427-0AE3-44A3-B613-ED424FE8947A}">
  <ds:schemaRefs>
    <ds:schemaRef ds:uri="http://schemas.microsoft.com/office/2006/metadata/properties"/>
    <ds:schemaRef ds:uri="http://schemas.microsoft.com/office/infopath/2007/PartnerControls"/>
    <ds:schemaRef ds:uri="634eb5c1-f089-45be-83fc-45d8d57fd78e"/>
  </ds:schemaRefs>
</ds:datastoreItem>
</file>

<file path=customXml/itemProps3.xml><?xml version="1.0" encoding="utf-8"?>
<ds:datastoreItem xmlns:ds="http://schemas.openxmlformats.org/officeDocument/2006/customXml" ds:itemID="{01DC2108-58B1-417D-8215-791775DA8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2570</Words>
  <Characters>14138</Characters>
  <Application>Microsoft Office Word</Application>
  <DocSecurity>0</DocSecurity>
  <Lines>117</Lines>
  <Paragraphs>33</Paragraphs>
  <ScaleCrop>false</ScaleCrop>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champion</dc:creator>
  <cp:keywords/>
  <dc:description/>
  <cp:lastModifiedBy>Péroline VAILLANT</cp:lastModifiedBy>
  <cp:revision>28</cp:revision>
  <cp:lastPrinted>2021-05-02T10:31:00Z</cp:lastPrinted>
  <dcterms:created xsi:type="dcterms:W3CDTF">2024-12-12T09:05:00Z</dcterms:created>
  <dcterms:modified xsi:type="dcterms:W3CDTF">2025-03-20T15:31:00Z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0x010100904BA49CD7D2334E885CD50CFA221D54</vt:lpwstr>
  </property>
  <property fmtid="{D5CDD505-2E9C-101B-9397-08002B2CF9AE}" pid="3" name="MediaServiceImageTags">
    <vt:lpwstr/>
  </property>
</Properties>
</file>