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3745" w:type="dxa"/>
        <w:tblLook w:val="04A0" w:firstRow="1" w:lastRow="0" w:firstColumn="1" w:lastColumn="0" w:noHBand="0" w:noVBand="1"/>
      </w:tblPr>
      <w:tblGrid>
        <w:gridCol w:w="3510"/>
        <w:gridCol w:w="4282"/>
        <w:gridCol w:w="5953"/>
      </w:tblGrid>
      <w:tr w:rsidR="006521C7" w:rsidRPr="00E14B8C" w14:paraId="5B1946C2" w14:textId="77777777" w:rsidTr="00783C2A">
        <w:tc>
          <w:tcPr>
            <w:tcW w:w="13745" w:type="dxa"/>
            <w:gridSpan w:val="3"/>
            <w:shd w:val="clear" w:color="auto" w:fill="DBE5F1" w:themeFill="accent1" w:themeFillTint="33"/>
            <w:vAlign w:val="center"/>
          </w:tcPr>
          <w:p w14:paraId="4557F9DC" w14:textId="08A5C0ED" w:rsidR="006521C7" w:rsidRPr="006B2446" w:rsidRDefault="008928BC" w:rsidP="00477F9E">
            <w:pPr>
              <w:jc w:val="center"/>
              <w:rPr>
                <w:rFonts w:ascii="Calibri" w:hAnsi="Calibri" w:cs="Calibri"/>
                <w:sz w:val="20"/>
                <w:szCs w:val="20"/>
              </w:rPr>
            </w:pPr>
            <w:r w:rsidRPr="006B2446">
              <w:rPr>
                <w:rFonts w:ascii="Calibri" w:hAnsi="Calibri" w:cs="Calibri"/>
                <w:b/>
              </w:rPr>
              <w:t>Description du métier, de l’activité ou de la situation professionnelle à partir duquel le dispositif visant la certification est initié :</w:t>
            </w:r>
          </w:p>
        </w:tc>
      </w:tr>
      <w:tr w:rsidR="006521C7" w:rsidRPr="00E14B8C" w14:paraId="42F9FFC5" w14:textId="77777777" w:rsidTr="00B313B1">
        <w:tc>
          <w:tcPr>
            <w:tcW w:w="13745" w:type="dxa"/>
            <w:gridSpan w:val="3"/>
            <w:shd w:val="clear" w:color="auto" w:fill="auto"/>
            <w:vAlign w:val="center"/>
          </w:tcPr>
          <w:p w14:paraId="58920D73" w14:textId="77777777" w:rsidR="00B517F7" w:rsidRPr="004B195A" w:rsidRDefault="00B517F7" w:rsidP="00477F9E">
            <w:pPr>
              <w:jc w:val="both"/>
              <w:rPr>
                <w:rFonts w:ascii="Calibri" w:hAnsi="Calibri" w:cs="Calibri"/>
                <w:bCs/>
              </w:rPr>
            </w:pPr>
          </w:p>
          <w:p w14:paraId="78467824" w14:textId="214B9A32" w:rsidR="00D70753" w:rsidRPr="004B195A" w:rsidRDefault="007974D2" w:rsidP="00477F9E">
            <w:pPr>
              <w:jc w:val="both"/>
              <w:rPr>
                <w:rFonts w:ascii="Calibri" w:hAnsi="Calibri" w:cs="Calibri"/>
                <w:bCs/>
              </w:rPr>
            </w:pPr>
            <w:r w:rsidRPr="004B195A">
              <w:rPr>
                <w:rFonts w:ascii="Calibri" w:hAnsi="Calibri" w:cs="Calibri"/>
                <w:bCs/>
              </w:rPr>
              <w:t>L</w:t>
            </w:r>
            <w:r w:rsidR="005F0F46" w:rsidRPr="004B195A">
              <w:rPr>
                <w:rFonts w:ascii="Calibri" w:hAnsi="Calibri" w:cs="Calibri"/>
                <w:bCs/>
              </w:rPr>
              <w:t xml:space="preserve">e projet de </w:t>
            </w:r>
            <w:r w:rsidRPr="004B195A">
              <w:rPr>
                <w:rFonts w:ascii="Calibri" w:hAnsi="Calibri" w:cs="Calibri"/>
                <w:bCs/>
              </w:rPr>
              <w:t xml:space="preserve">certification permet de développer </w:t>
            </w:r>
            <w:r w:rsidR="00AB4732" w:rsidRPr="004B195A">
              <w:rPr>
                <w:rFonts w:ascii="Calibri" w:hAnsi="Calibri" w:cs="Calibri"/>
                <w:bCs/>
              </w:rPr>
              <w:t xml:space="preserve">et de valider </w:t>
            </w:r>
            <w:r w:rsidRPr="004B195A">
              <w:rPr>
                <w:rFonts w:ascii="Calibri" w:hAnsi="Calibri" w:cs="Calibri"/>
                <w:bCs/>
              </w:rPr>
              <w:t xml:space="preserve">des compétences </w:t>
            </w:r>
            <w:r w:rsidR="00900E83" w:rsidRPr="002C2871">
              <w:rPr>
                <w:rFonts w:ascii="Calibri" w:hAnsi="Calibri" w:cs="Calibri"/>
                <w:b/>
              </w:rPr>
              <w:t xml:space="preserve">de </w:t>
            </w:r>
            <w:r w:rsidR="002C2871" w:rsidRPr="002C2871">
              <w:rPr>
                <w:rFonts w:ascii="Calibri" w:hAnsi="Calibri" w:cs="Calibri"/>
                <w:b/>
              </w:rPr>
              <w:t>proposition et de</w:t>
            </w:r>
            <w:r w:rsidR="002C2871">
              <w:rPr>
                <w:rFonts w:ascii="Calibri" w:hAnsi="Calibri" w:cs="Calibri"/>
                <w:bCs/>
              </w:rPr>
              <w:t xml:space="preserve"> </w:t>
            </w:r>
            <w:r w:rsidR="007600F9">
              <w:rPr>
                <w:rFonts w:ascii="Calibri" w:hAnsi="Calibri" w:cs="Calibri"/>
                <w:b/>
              </w:rPr>
              <w:t xml:space="preserve">mise en œuvre de techniques écologiques dans l’entretien d’un chantier </w:t>
            </w:r>
            <w:r w:rsidR="002C2871">
              <w:rPr>
                <w:rFonts w:ascii="Calibri" w:hAnsi="Calibri" w:cs="Calibri"/>
                <w:b/>
              </w:rPr>
              <w:t xml:space="preserve">paysager. </w:t>
            </w:r>
          </w:p>
          <w:p w14:paraId="1B4D60E4" w14:textId="77777777" w:rsidR="00D4530B" w:rsidRPr="004B195A" w:rsidRDefault="00D4530B" w:rsidP="00A24A45">
            <w:pPr>
              <w:jc w:val="both"/>
              <w:rPr>
                <w:rFonts w:ascii="Calibri" w:hAnsi="Calibri" w:cs="Calibri"/>
                <w:b/>
                <w:color w:val="002060"/>
              </w:rPr>
            </w:pPr>
          </w:p>
          <w:p w14:paraId="4564B17E" w14:textId="561FD807" w:rsidR="00A47BB7" w:rsidRPr="004B195A" w:rsidRDefault="00CC01AB" w:rsidP="009076C0">
            <w:pPr>
              <w:jc w:val="both"/>
              <w:rPr>
                <w:rFonts w:ascii="Calibri" w:hAnsi="Calibri" w:cs="Calibri"/>
              </w:rPr>
            </w:pPr>
            <w:r w:rsidRPr="004B195A">
              <w:rPr>
                <w:rFonts w:ascii="Calibri" w:hAnsi="Calibri" w:cs="Calibri"/>
                <w:b/>
                <w:color w:val="004F9F"/>
              </w:rPr>
              <w:t>Public visé :</w:t>
            </w:r>
            <w:r w:rsidRPr="004B195A">
              <w:rPr>
                <w:rFonts w:ascii="Calibri" w:hAnsi="Calibri" w:cs="Calibri"/>
                <w:bCs/>
                <w:color w:val="002060"/>
              </w:rPr>
              <w:t xml:space="preserve"> </w:t>
            </w:r>
            <w:r w:rsidR="00D4530B" w:rsidRPr="004B195A">
              <w:rPr>
                <w:rFonts w:ascii="Calibri" w:hAnsi="Calibri" w:cs="Calibri"/>
                <w:bCs/>
                <w:color w:val="002060"/>
              </w:rPr>
              <w:t xml:space="preserve"> </w:t>
            </w:r>
            <w:r w:rsidR="000A1925">
              <w:rPr>
                <w:rFonts w:ascii="Calibri" w:hAnsi="Calibri" w:cs="Calibri"/>
                <w:bCs/>
              </w:rPr>
              <w:t>Tout salarié et chef d’entreprise des ent</w:t>
            </w:r>
            <w:r w:rsidR="00D872BA">
              <w:rPr>
                <w:rFonts w:ascii="Calibri" w:hAnsi="Calibri" w:cs="Calibri"/>
                <w:bCs/>
              </w:rPr>
              <w:t>reprises du paysage</w:t>
            </w:r>
          </w:p>
        </w:tc>
      </w:tr>
      <w:tr w:rsidR="00783C2A" w:rsidRPr="00E14B8C" w14:paraId="4CA74CF8" w14:textId="77777777" w:rsidTr="002B7229">
        <w:tc>
          <w:tcPr>
            <w:tcW w:w="3510" w:type="dxa"/>
            <w:vMerge w:val="restart"/>
            <w:shd w:val="clear" w:color="auto" w:fill="DBE5F1" w:themeFill="accent1" w:themeFillTint="33"/>
            <w:vAlign w:val="center"/>
          </w:tcPr>
          <w:p w14:paraId="5E4247E8" w14:textId="2B9CF7E9" w:rsidR="00783C2A" w:rsidRPr="004B195A" w:rsidRDefault="00783C2A" w:rsidP="00193FCC">
            <w:pPr>
              <w:pStyle w:val="Paragraphedeliste"/>
              <w:ind w:left="360"/>
              <w:jc w:val="center"/>
              <w:rPr>
                <w:rFonts w:ascii="Calibri" w:hAnsi="Calibri" w:cs="Calibri"/>
                <w:b/>
              </w:rPr>
            </w:pPr>
            <w:r w:rsidRPr="004B195A">
              <w:rPr>
                <w:rFonts w:ascii="Calibri" w:hAnsi="Calibri" w:cs="Calibri"/>
                <w:b/>
              </w:rPr>
              <w:t>Référentiel de compétences</w:t>
            </w:r>
          </w:p>
        </w:tc>
        <w:tc>
          <w:tcPr>
            <w:tcW w:w="10235" w:type="dxa"/>
            <w:gridSpan w:val="2"/>
            <w:shd w:val="clear" w:color="auto" w:fill="DBE5F1" w:themeFill="accent1" w:themeFillTint="33"/>
            <w:vAlign w:val="center"/>
          </w:tcPr>
          <w:p w14:paraId="77888D72" w14:textId="294F7F2F" w:rsidR="00783C2A" w:rsidRPr="004B195A" w:rsidRDefault="00AC5A4E" w:rsidP="00193FCC">
            <w:pPr>
              <w:pStyle w:val="Paragraphedeliste"/>
              <w:ind w:left="360"/>
              <w:jc w:val="center"/>
              <w:rPr>
                <w:rFonts w:ascii="Calibri" w:hAnsi="Calibri" w:cs="Calibri"/>
                <w:b/>
              </w:rPr>
            </w:pPr>
            <w:r w:rsidRPr="004B195A">
              <w:rPr>
                <w:rStyle w:val="Aucun"/>
                <w:rFonts w:ascii="Calibri" w:eastAsia="Yu Gothic" w:hAnsi="Calibri" w:cs="Calibri"/>
                <w:b/>
                <w:bdr w:val="none" w:sz="0" w:space="0" w:color="auto" w:frame="1"/>
              </w:rPr>
              <w:t>Référentiel de certification</w:t>
            </w:r>
          </w:p>
        </w:tc>
      </w:tr>
      <w:tr w:rsidR="008928BC" w:rsidRPr="00E14B8C" w14:paraId="73E93C54" w14:textId="77777777" w:rsidTr="00783C2A">
        <w:tc>
          <w:tcPr>
            <w:tcW w:w="3510" w:type="dxa"/>
            <w:vMerge/>
            <w:shd w:val="clear" w:color="auto" w:fill="DBE5F1" w:themeFill="accent1" w:themeFillTint="33"/>
            <w:vAlign w:val="center"/>
          </w:tcPr>
          <w:p w14:paraId="0BD60FF9" w14:textId="0CBDD530" w:rsidR="008928BC" w:rsidRPr="004B195A" w:rsidRDefault="008928BC" w:rsidP="00193FCC">
            <w:pPr>
              <w:pStyle w:val="Paragraphedeliste"/>
              <w:ind w:left="360"/>
              <w:jc w:val="center"/>
              <w:rPr>
                <w:rFonts w:ascii="Calibri" w:hAnsi="Calibri" w:cs="Calibri"/>
                <w:b/>
              </w:rPr>
            </w:pPr>
          </w:p>
        </w:tc>
        <w:tc>
          <w:tcPr>
            <w:tcW w:w="4282" w:type="dxa"/>
            <w:shd w:val="clear" w:color="auto" w:fill="DBE5F1" w:themeFill="accent1" w:themeFillTint="33"/>
            <w:vAlign w:val="center"/>
          </w:tcPr>
          <w:p w14:paraId="2E2F6A0C" w14:textId="3FDF669C" w:rsidR="008928BC" w:rsidRPr="004B195A" w:rsidRDefault="008928BC" w:rsidP="00193FCC">
            <w:pPr>
              <w:pStyle w:val="Paragraphedeliste"/>
              <w:ind w:left="360"/>
              <w:jc w:val="center"/>
              <w:rPr>
                <w:rFonts w:ascii="Calibri" w:hAnsi="Calibri" w:cs="Calibri"/>
                <w:b/>
              </w:rPr>
            </w:pPr>
            <w:r w:rsidRPr="004B195A">
              <w:rPr>
                <w:rFonts w:ascii="Calibri" w:hAnsi="Calibri" w:cs="Calibri"/>
                <w:b/>
              </w:rPr>
              <w:t xml:space="preserve">Modalités </w:t>
            </w:r>
          </w:p>
        </w:tc>
        <w:tc>
          <w:tcPr>
            <w:tcW w:w="5953" w:type="dxa"/>
            <w:shd w:val="clear" w:color="auto" w:fill="DBE5F1" w:themeFill="accent1" w:themeFillTint="33"/>
            <w:vAlign w:val="center"/>
          </w:tcPr>
          <w:p w14:paraId="6C0416BD" w14:textId="787034A7" w:rsidR="008928BC" w:rsidRPr="004B195A" w:rsidRDefault="008928BC" w:rsidP="00193FCC">
            <w:pPr>
              <w:pStyle w:val="Paragraphedeliste"/>
              <w:ind w:left="360"/>
              <w:jc w:val="center"/>
              <w:rPr>
                <w:rFonts w:ascii="Calibri" w:hAnsi="Calibri" w:cs="Calibri"/>
                <w:b/>
              </w:rPr>
            </w:pPr>
            <w:r w:rsidRPr="004B195A">
              <w:rPr>
                <w:rFonts w:ascii="Calibri" w:hAnsi="Calibri" w:cs="Calibri"/>
                <w:b/>
              </w:rPr>
              <w:t xml:space="preserve">Critères </w:t>
            </w:r>
          </w:p>
        </w:tc>
      </w:tr>
      <w:tr w:rsidR="00D25E6C" w:rsidRPr="00E14B8C" w14:paraId="52EEFB40" w14:textId="77777777" w:rsidTr="00D25E6C">
        <w:tc>
          <w:tcPr>
            <w:tcW w:w="3510" w:type="dxa"/>
            <w:vAlign w:val="center"/>
          </w:tcPr>
          <w:p w14:paraId="5D6E749B" w14:textId="151971F9" w:rsidR="00D25E6C" w:rsidRPr="00B15D2D" w:rsidRDefault="00D25E6C" w:rsidP="00D25E6C">
            <w:pPr>
              <w:jc w:val="both"/>
              <w:rPr>
                <w:rFonts w:ascii="Calibri" w:hAnsi="Calibri" w:cs="Calibri"/>
                <w:b/>
                <w:bCs/>
              </w:rPr>
            </w:pPr>
            <w:r w:rsidRPr="00B15D2D">
              <w:rPr>
                <w:rFonts w:ascii="Calibri" w:hAnsi="Calibri" w:cs="Calibri"/>
                <w:b/>
                <w:bCs/>
              </w:rPr>
              <w:t>Analyser un espace paysager en identifiant l’écosystème, les principales espèces bioindicatrices et ses principales fonctions et services écologiques afin de déterminer les actions écologiques à réaliser</w:t>
            </w:r>
          </w:p>
        </w:tc>
        <w:tc>
          <w:tcPr>
            <w:tcW w:w="4282" w:type="dxa"/>
            <w:vMerge w:val="restart"/>
          </w:tcPr>
          <w:p w14:paraId="38F7106B" w14:textId="7DD9DA7C" w:rsidR="00D25E6C" w:rsidRPr="00D56D8C" w:rsidRDefault="00D25E6C" w:rsidP="00D25E6C">
            <w:pPr>
              <w:pStyle w:val="Paragraphedeliste"/>
              <w:numPr>
                <w:ilvl w:val="0"/>
                <w:numId w:val="30"/>
              </w:numPr>
              <w:jc w:val="both"/>
              <w:rPr>
                <w:rFonts w:ascii="Calibri" w:hAnsi="Calibri" w:cs="Calibri"/>
                <w:b/>
                <w:bCs/>
              </w:rPr>
            </w:pPr>
            <w:r w:rsidRPr="00D56D8C">
              <w:rPr>
                <w:rFonts w:ascii="Calibri" w:hAnsi="Calibri" w:cs="Calibri"/>
                <w:b/>
                <w:bCs/>
              </w:rPr>
              <w:t>Questionnaire écrit</w:t>
            </w:r>
          </w:p>
          <w:p w14:paraId="4F11E0E2" w14:textId="77777777" w:rsidR="00D25E6C" w:rsidRPr="004B195A" w:rsidRDefault="00D25E6C" w:rsidP="00D25E6C">
            <w:pPr>
              <w:pStyle w:val="Paragraphedeliste"/>
              <w:ind w:left="360"/>
              <w:jc w:val="both"/>
              <w:rPr>
                <w:rFonts w:ascii="Calibri" w:hAnsi="Calibri" w:cs="Calibri"/>
                <w:i/>
                <w:iCs/>
              </w:rPr>
            </w:pPr>
          </w:p>
          <w:p w14:paraId="01351925" w14:textId="2674E660" w:rsidR="00D25E6C" w:rsidRPr="00D56D8C" w:rsidRDefault="00D25E6C" w:rsidP="00D25E6C">
            <w:pPr>
              <w:pStyle w:val="Paragraphedeliste"/>
              <w:numPr>
                <w:ilvl w:val="0"/>
                <w:numId w:val="30"/>
              </w:numPr>
              <w:jc w:val="both"/>
              <w:rPr>
                <w:rFonts w:ascii="Calibri" w:hAnsi="Calibri" w:cs="Calibri"/>
                <w:b/>
                <w:bCs/>
              </w:rPr>
            </w:pPr>
            <w:r w:rsidRPr="00D56D8C">
              <w:rPr>
                <w:rFonts w:ascii="Calibri" w:hAnsi="Calibri" w:cs="Calibri"/>
                <w:b/>
                <w:bCs/>
              </w:rPr>
              <w:t>Etude de dossier portant sur un cas d’entreprise ou scénario (étude de cas concret).</w:t>
            </w:r>
          </w:p>
          <w:p w14:paraId="6D69F16D" w14:textId="77777777" w:rsidR="00D25E6C" w:rsidRPr="00EA0AE9" w:rsidRDefault="00D25E6C" w:rsidP="00D25E6C">
            <w:pPr>
              <w:ind w:left="624"/>
              <w:jc w:val="both"/>
              <w:rPr>
                <w:rFonts w:ascii="Calibri" w:hAnsi="Calibri" w:cs="Calibri"/>
                <w:i/>
                <w:iCs/>
              </w:rPr>
            </w:pPr>
            <w:r w:rsidRPr="00EA0AE9">
              <w:rPr>
                <w:rFonts w:ascii="Calibri" w:hAnsi="Calibri" w:cs="Calibri"/>
                <w:i/>
                <w:iCs/>
              </w:rPr>
              <w:t>Après avoir pris connaissance du scénario, le candidat produit un document écrit incluant une première partie sous forme argumentée sur l’opportunité de mettre en œuvre des techniques d’entretien permettant de réduire l’impact environnemental des interventions. Le document peut être complété par des réalisations effectuées au sein de l’entreprise du candidat et illustré par des photos.</w:t>
            </w:r>
          </w:p>
          <w:p w14:paraId="145FCF40" w14:textId="77777777" w:rsidR="00D25E6C" w:rsidRPr="00EA0AE9" w:rsidRDefault="00D25E6C" w:rsidP="00D25E6C">
            <w:pPr>
              <w:ind w:left="624"/>
              <w:jc w:val="both"/>
              <w:rPr>
                <w:rFonts w:ascii="Calibri" w:hAnsi="Calibri" w:cs="Calibri"/>
                <w:i/>
                <w:iCs/>
              </w:rPr>
            </w:pPr>
            <w:r w:rsidRPr="00EA0AE9">
              <w:rPr>
                <w:rFonts w:ascii="Calibri" w:hAnsi="Calibri" w:cs="Calibri"/>
                <w:i/>
                <w:iCs/>
              </w:rPr>
              <w:t>Le candidat identifiera les différents secteurs du chantier en hiérarchisant leurs potentiels écologiques et paysagers. Il est en capacité à mettre en parallèle les enjeux écologiques observés avec les gains écologiques souhaités.</w:t>
            </w:r>
          </w:p>
          <w:p w14:paraId="1AD41565" w14:textId="3A9E7449" w:rsidR="00D25E6C" w:rsidRPr="00EA0AE9" w:rsidRDefault="00D25E6C" w:rsidP="00D25E6C">
            <w:pPr>
              <w:ind w:left="624"/>
              <w:jc w:val="both"/>
              <w:rPr>
                <w:rFonts w:ascii="Calibri" w:hAnsi="Calibri" w:cs="Calibri"/>
                <w:i/>
                <w:iCs/>
              </w:rPr>
            </w:pPr>
            <w:r w:rsidRPr="00EA0AE9">
              <w:rPr>
                <w:rFonts w:ascii="Calibri" w:hAnsi="Calibri" w:cs="Calibri"/>
                <w:i/>
                <w:iCs/>
              </w:rPr>
              <w:lastRenderedPageBreak/>
              <w:t>Les propositions techniques sont adaptées au client et au site.</w:t>
            </w:r>
          </w:p>
          <w:p w14:paraId="55458660" w14:textId="77777777" w:rsidR="00D25E6C" w:rsidRDefault="00D25E6C" w:rsidP="00D25E6C">
            <w:pPr>
              <w:pStyle w:val="Paragraphedeliste"/>
              <w:jc w:val="both"/>
              <w:rPr>
                <w:rFonts w:ascii="Calibri" w:hAnsi="Calibri" w:cs="Calibri"/>
                <w:i/>
                <w:iCs/>
              </w:rPr>
            </w:pPr>
          </w:p>
          <w:p w14:paraId="26768CCB" w14:textId="77777777" w:rsidR="00D25E6C" w:rsidRPr="006D740C" w:rsidRDefault="00D25E6C" w:rsidP="00D25E6C">
            <w:pPr>
              <w:pStyle w:val="Paragraphedeliste"/>
              <w:numPr>
                <w:ilvl w:val="0"/>
                <w:numId w:val="30"/>
              </w:numPr>
              <w:jc w:val="both"/>
              <w:rPr>
                <w:rFonts w:ascii="Calibri" w:hAnsi="Calibri" w:cs="Calibri"/>
                <w:b/>
                <w:bCs/>
              </w:rPr>
            </w:pPr>
            <w:r w:rsidRPr="006D740C">
              <w:rPr>
                <w:rFonts w:ascii="Calibri" w:hAnsi="Calibri" w:cs="Calibri"/>
                <w:b/>
                <w:bCs/>
              </w:rPr>
              <w:t>Entretien avec les membres du jury d’évaluation sur ses activités et la présentation de son cas pratique</w:t>
            </w:r>
          </w:p>
          <w:p w14:paraId="2D041DEA" w14:textId="77777777" w:rsidR="00D25E6C" w:rsidRPr="006D740C" w:rsidRDefault="00D25E6C" w:rsidP="00D25E6C">
            <w:pPr>
              <w:pStyle w:val="Paragraphedeliste"/>
              <w:jc w:val="both"/>
              <w:rPr>
                <w:rFonts w:ascii="Calibri" w:hAnsi="Calibri" w:cs="Calibri"/>
                <w:i/>
                <w:iCs/>
              </w:rPr>
            </w:pPr>
            <w:r w:rsidRPr="006D740C">
              <w:rPr>
                <w:rFonts w:ascii="Calibri" w:hAnsi="Calibri" w:cs="Calibri"/>
                <w:i/>
                <w:iCs/>
              </w:rPr>
              <w:t>Le travail produit est défendu à l’oral devant le jury d’évaluation.</w:t>
            </w:r>
          </w:p>
          <w:p w14:paraId="42A4C31C" w14:textId="11FC6F81" w:rsidR="00D25E6C" w:rsidRDefault="00D25E6C" w:rsidP="00D25E6C">
            <w:pPr>
              <w:pStyle w:val="Paragraphedeliste"/>
              <w:jc w:val="both"/>
              <w:rPr>
                <w:rFonts w:ascii="Calibri" w:hAnsi="Calibri" w:cs="Calibri"/>
                <w:i/>
                <w:iCs/>
              </w:rPr>
            </w:pPr>
            <w:r w:rsidRPr="006D740C">
              <w:rPr>
                <w:rFonts w:ascii="Calibri" w:hAnsi="Calibri" w:cs="Calibri"/>
                <w:i/>
                <w:iCs/>
              </w:rPr>
              <w:t>Le candidat doit montrer être convaincu et convaincre le jury du bienfait de ses prestations proposées pour site.</w:t>
            </w:r>
          </w:p>
          <w:p w14:paraId="44A41F7A" w14:textId="77777777" w:rsidR="00D25E6C" w:rsidRPr="004B195A" w:rsidRDefault="00D25E6C" w:rsidP="00D25E6C">
            <w:pPr>
              <w:pStyle w:val="Paragraphedeliste"/>
              <w:jc w:val="both"/>
              <w:rPr>
                <w:rFonts w:ascii="Calibri" w:hAnsi="Calibri" w:cs="Calibri"/>
              </w:rPr>
            </w:pPr>
          </w:p>
          <w:p w14:paraId="717C4DCD" w14:textId="45DDD333" w:rsidR="00D25E6C" w:rsidRPr="00C63419" w:rsidRDefault="00D25E6C" w:rsidP="00D25E6C">
            <w:pPr>
              <w:jc w:val="both"/>
              <w:rPr>
                <w:rFonts w:ascii="Calibri" w:hAnsi="Calibri" w:cs="Calibri"/>
                <w:i/>
                <w:iCs/>
              </w:rPr>
            </w:pPr>
            <w:r w:rsidRPr="00C63419">
              <w:rPr>
                <w:rFonts w:ascii="Calibri" w:hAnsi="Calibri" w:cs="Calibri"/>
              </w:rPr>
              <w:t>Les évaluations sont organisées et aménagées en fonction de la situation de handicap du candidat : aménagement du temps dédié aux évaluations / Utilisation d’aides techniques appropriées ou aides de personnes / aménagement du poste de travail)</w:t>
            </w:r>
          </w:p>
        </w:tc>
        <w:tc>
          <w:tcPr>
            <w:tcW w:w="5953" w:type="dxa"/>
          </w:tcPr>
          <w:p w14:paraId="413858FA" w14:textId="77777777" w:rsidR="00D25E6C" w:rsidRPr="00D25E6C" w:rsidRDefault="00D25E6C" w:rsidP="00D25E6C">
            <w:pPr>
              <w:jc w:val="both"/>
              <w:rPr>
                <w:rFonts w:ascii="Calibri" w:hAnsi="Calibri" w:cs="Calibri"/>
              </w:rPr>
            </w:pPr>
            <w:r w:rsidRPr="00D25E6C">
              <w:rPr>
                <w:rFonts w:ascii="Calibri" w:hAnsi="Calibri" w:cs="Calibri"/>
              </w:rPr>
              <w:lastRenderedPageBreak/>
              <w:t xml:space="preserve">Pertinence de l’analyse de l’espace paysager : </w:t>
            </w:r>
          </w:p>
          <w:p w14:paraId="29BA44EA"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L’écosystème, l’habitat et l’espèce sont identifiés dans l’espace paysager.</w:t>
            </w:r>
          </w:p>
          <w:p w14:paraId="69F29388"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 xml:space="preserve">Les principales espèces </w:t>
            </w:r>
            <w:proofErr w:type="spellStart"/>
            <w:r w:rsidRPr="00D25E6C">
              <w:rPr>
                <w:rFonts w:ascii="Calibri" w:hAnsi="Calibri" w:cs="Calibri"/>
              </w:rPr>
              <w:t>bio-indicatrices</w:t>
            </w:r>
            <w:proofErr w:type="spellEnd"/>
            <w:r w:rsidRPr="00D25E6C">
              <w:rPr>
                <w:rFonts w:ascii="Calibri" w:hAnsi="Calibri" w:cs="Calibri"/>
              </w:rPr>
              <w:t xml:space="preserve"> sont identifiées dans l’espace paysager</w:t>
            </w:r>
          </w:p>
          <w:p w14:paraId="1A12B009"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principales fonctions écologiques sont identifiées dans l’espace paysager</w:t>
            </w:r>
          </w:p>
          <w:p w14:paraId="61F36ED0" w14:textId="59F804C3"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principaux services écologiques sont identifiés dans l’espace paysager</w:t>
            </w:r>
          </w:p>
        </w:tc>
      </w:tr>
      <w:tr w:rsidR="00D25E6C" w:rsidRPr="00E14B8C" w14:paraId="46DFD128" w14:textId="77777777" w:rsidTr="00D25E6C">
        <w:tc>
          <w:tcPr>
            <w:tcW w:w="3510" w:type="dxa"/>
            <w:vAlign w:val="center"/>
          </w:tcPr>
          <w:p w14:paraId="29D77D34" w14:textId="77777777" w:rsidR="00D25E6C" w:rsidRPr="00B15D2D" w:rsidRDefault="00D25E6C" w:rsidP="00D25E6C">
            <w:pPr>
              <w:jc w:val="both"/>
              <w:rPr>
                <w:rFonts w:ascii="Calibri" w:hAnsi="Calibri" w:cs="Calibri"/>
                <w:b/>
                <w:bCs/>
              </w:rPr>
            </w:pPr>
            <w:r w:rsidRPr="00B15D2D">
              <w:rPr>
                <w:rFonts w:ascii="Calibri" w:hAnsi="Calibri" w:cs="Calibri"/>
                <w:b/>
                <w:bCs/>
              </w:rPr>
              <w:t>Mettre en œuvre des techniques écologiques dans l’entretien d’un chantier paysager afin de respecter l’environnement, la faune et la flore</w:t>
            </w:r>
          </w:p>
        </w:tc>
        <w:tc>
          <w:tcPr>
            <w:tcW w:w="4282" w:type="dxa"/>
            <w:vMerge/>
          </w:tcPr>
          <w:p w14:paraId="4AEAF6CD" w14:textId="476955F9" w:rsidR="00D25E6C" w:rsidRPr="004B195A" w:rsidRDefault="00D25E6C" w:rsidP="00D25E6C">
            <w:pPr>
              <w:pStyle w:val="Paragraphedeliste"/>
              <w:numPr>
                <w:ilvl w:val="0"/>
                <w:numId w:val="30"/>
              </w:numPr>
              <w:jc w:val="both"/>
              <w:rPr>
                <w:rFonts w:ascii="Calibri" w:hAnsi="Calibri" w:cs="Calibri"/>
              </w:rPr>
            </w:pPr>
          </w:p>
        </w:tc>
        <w:tc>
          <w:tcPr>
            <w:tcW w:w="5953" w:type="dxa"/>
          </w:tcPr>
          <w:p w14:paraId="74124423" w14:textId="77777777" w:rsidR="00D25E6C" w:rsidRPr="00D25E6C" w:rsidRDefault="00D25E6C" w:rsidP="00D25E6C">
            <w:pPr>
              <w:jc w:val="both"/>
              <w:rPr>
                <w:rFonts w:ascii="Calibri" w:hAnsi="Calibri" w:cs="Calibri"/>
              </w:rPr>
            </w:pPr>
            <w:r w:rsidRPr="00D25E6C">
              <w:rPr>
                <w:rFonts w:ascii="Calibri" w:hAnsi="Calibri" w:cs="Calibri"/>
              </w:rPr>
              <w:t>Pertinence des techniques utilisées pour l’objectif écologique souhaité.</w:t>
            </w:r>
          </w:p>
          <w:p w14:paraId="7BCCE906"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habitats et les espèces sont protégées des dégradations et des pollutions.</w:t>
            </w:r>
          </w:p>
          <w:p w14:paraId="7F14842F"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techniques de tonte, désherbage ou débroussaillage et la méthodologie employée sont adaptées à la protection de la faune et de la flore.</w:t>
            </w:r>
          </w:p>
          <w:p w14:paraId="51200CC3" w14:textId="77777777" w:rsidR="00D25E6C" w:rsidRDefault="00D25E6C" w:rsidP="00D25E6C">
            <w:pPr>
              <w:pStyle w:val="Paragraphedeliste"/>
              <w:numPr>
                <w:ilvl w:val="0"/>
                <w:numId w:val="31"/>
              </w:numPr>
              <w:jc w:val="both"/>
              <w:rPr>
                <w:rFonts w:ascii="Calibri" w:hAnsi="Calibri" w:cs="Calibri"/>
              </w:rPr>
            </w:pPr>
            <w:r w:rsidRPr="00D25E6C">
              <w:rPr>
                <w:rFonts w:ascii="Calibri" w:hAnsi="Calibri" w:cs="Calibri"/>
              </w:rPr>
              <w:t xml:space="preserve">Les techniques de taille et la méthodologie employée sur espèce ligneuse sont adaptées à la préservation des habitats et des espèces. </w:t>
            </w:r>
          </w:p>
          <w:p w14:paraId="77D0F83E" w14:textId="5588C770" w:rsidR="00E019BB" w:rsidRPr="00D25E6C" w:rsidRDefault="00E019BB" w:rsidP="00D25E6C">
            <w:pPr>
              <w:pStyle w:val="Paragraphedeliste"/>
              <w:numPr>
                <w:ilvl w:val="0"/>
                <w:numId w:val="31"/>
              </w:numPr>
              <w:jc w:val="both"/>
              <w:rPr>
                <w:rFonts w:ascii="Calibri" w:hAnsi="Calibri" w:cs="Calibri"/>
              </w:rPr>
            </w:pPr>
            <w:r>
              <w:rPr>
                <w:rFonts w:ascii="Calibri" w:hAnsi="Calibri" w:cs="Calibri"/>
              </w:rPr>
              <w:t xml:space="preserve">Des aides techniques </w:t>
            </w:r>
            <w:r w:rsidR="00185185">
              <w:rPr>
                <w:rFonts w:ascii="Calibri" w:hAnsi="Calibri" w:cs="Calibri"/>
              </w:rPr>
              <w:t>sont utilisées l</w:t>
            </w:r>
            <w:r w:rsidR="009B7BFC">
              <w:rPr>
                <w:rFonts w:ascii="Calibri" w:hAnsi="Calibri" w:cs="Calibri"/>
              </w:rPr>
              <w:t>e</w:t>
            </w:r>
            <w:r w:rsidR="00185185">
              <w:rPr>
                <w:rFonts w:ascii="Calibri" w:hAnsi="Calibri" w:cs="Calibri"/>
              </w:rPr>
              <w:t xml:space="preserve"> cas échéant</w:t>
            </w:r>
            <w:r w:rsidR="005371C3">
              <w:rPr>
                <w:rFonts w:ascii="Calibri" w:hAnsi="Calibri" w:cs="Calibri"/>
              </w:rPr>
              <w:t xml:space="preserve"> en cas de situation de handicap</w:t>
            </w:r>
          </w:p>
          <w:p w14:paraId="26BB88AB" w14:textId="77777777" w:rsidR="00D25E6C" w:rsidRDefault="00D25E6C" w:rsidP="00D25E6C">
            <w:pPr>
              <w:pStyle w:val="Paragraphedeliste"/>
              <w:numPr>
                <w:ilvl w:val="0"/>
                <w:numId w:val="31"/>
              </w:numPr>
              <w:jc w:val="both"/>
              <w:rPr>
                <w:rFonts w:ascii="Calibri" w:hAnsi="Calibri" w:cs="Calibri"/>
              </w:rPr>
            </w:pPr>
            <w:r w:rsidRPr="00D25E6C">
              <w:rPr>
                <w:rFonts w:ascii="Calibri" w:hAnsi="Calibri" w:cs="Calibri"/>
              </w:rPr>
              <w:t>L’organisation de travail permet une réduction des impacts environnementaux</w:t>
            </w:r>
          </w:p>
          <w:p w14:paraId="36A9E98E" w14:textId="77777777" w:rsidR="00D25E6C" w:rsidRDefault="00D25E6C" w:rsidP="00D25E6C">
            <w:pPr>
              <w:jc w:val="both"/>
              <w:rPr>
                <w:rFonts w:ascii="Calibri" w:hAnsi="Calibri" w:cs="Calibri"/>
              </w:rPr>
            </w:pPr>
          </w:p>
          <w:p w14:paraId="0E00B27F" w14:textId="77777777" w:rsidR="00724D08" w:rsidRPr="00724D08" w:rsidRDefault="00724D08" w:rsidP="00724D08">
            <w:pPr>
              <w:rPr>
                <w:rFonts w:ascii="Calibri" w:hAnsi="Calibri" w:cs="Calibri"/>
              </w:rPr>
            </w:pPr>
          </w:p>
          <w:p w14:paraId="74337A40" w14:textId="77777777" w:rsidR="00724D08" w:rsidRPr="00724D08" w:rsidRDefault="00724D08" w:rsidP="00724D08">
            <w:pPr>
              <w:rPr>
                <w:rFonts w:ascii="Calibri" w:hAnsi="Calibri" w:cs="Calibri"/>
              </w:rPr>
            </w:pPr>
          </w:p>
          <w:p w14:paraId="47D4DBFD" w14:textId="77777777" w:rsidR="00724D08" w:rsidRPr="00724D08" w:rsidRDefault="00724D08" w:rsidP="00724D08">
            <w:pPr>
              <w:rPr>
                <w:rFonts w:ascii="Calibri" w:hAnsi="Calibri" w:cs="Calibri"/>
              </w:rPr>
            </w:pPr>
          </w:p>
          <w:p w14:paraId="38A2AE9E" w14:textId="77777777" w:rsidR="00724D08" w:rsidRPr="00724D08" w:rsidRDefault="00724D08" w:rsidP="00724D08">
            <w:pPr>
              <w:rPr>
                <w:rFonts w:ascii="Calibri" w:hAnsi="Calibri" w:cs="Calibri"/>
              </w:rPr>
            </w:pPr>
          </w:p>
          <w:p w14:paraId="330AF82E" w14:textId="55968143" w:rsidR="00724D08" w:rsidRPr="00724D08" w:rsidRDefault="00724D08" w:rsidP="00724D08">
            <w:pPr>
              <w:rPr>
                <w:rFonts w:ascii="Calibri" w:hAnsi="Calibri" w:cs="Calibri"/>
              </w:rPr>
            </w:pPr>
          </w:p>
        </w:tc>
      </w:tr>
      <w:tr w:rsidR="00D25E6C" w:rsidRPr="00E14B8C" w14:paraId="4695496B" w14:textId="77777777" w:rsidTr="00D25E6C">
        <w:trPr>
          <w:trHeight w:val="53"/>
        </w:trPr>
        <w:tc>
          <w:tcPr>
            <w:tcW w:w="3510" w:type="dxa"/>
            <w:vAlign w:val="center"/>
          </w:tcPr>
          <w:p w14:paraId="3B947A47" w14:textId="5EF7A395" w:rsidR="00D25E6C" w:rsidRPr="00B15D2D" w:rsidRDefault="00D25E6C" w:rsidP="00D25E6C">
            <w:pPr>
              <w:jc w:val="both"/>
              <w:rPr>
                <w:rFonts w:ascii="Calibri" w:hAnsi="Calibri" w:cs="Calibri"/>
                <w:b/>
                <w:bCs/>
              </w:rPr>
            </w:pPr>
            <w:r w:rsidRPr="00B15D2D">
              <w:rPr>
                <w:rFonts w:ascii="Calibri" w:hAnsi="Calibri" w:cs="Calibri"/>
                <w:b/>
                <w:bCs/>
              </w:rPr>
              <w:lastRenderedPageBreak/>
              <w:t>Proposer à la clientèle des techniques d’entretien d’aménagements paysagers afin de favoriser la biodiversité</w:t>
            </w:r>
          </w:p>
        </w:tc>
        <w:tc>
          <w:tcPr>
            <w:tcW w:w="4282" w:type="dxa"/>
            <w:vMerge/>
          </w:tcPr>
          <w:p w14:paraId="4A23D674" w14:textId="4EE6AF92" w:rsidR="00D25E6C" w:rsidRPr="004B195A" w:rsidRDefault="00D25E6C" w:rsidP="00D25E6C">
            <w:pPr>
              <w:pStyle w:val="Paragraphedeliste"/>
              <w:numPr>
                <w:ilvl w:val="0"/>
                <w:numId w:val="30"/>
              </w:numPr>
              <w:jc w:val="both"/>
              <w:rPr>
                <w:rFonts w:ascii="Calibri" w:hAnsi="Calibri" w:cs="Calibri"/>
              </w:rPr>
            </w:pPr>
          </w:p>
        </w:tc>
        <w:tc>
          <w:tcPr>
            <w:tcW w:w="5953" w:type="dxa"/>
          </w:tcPr>
          <w:p w14:paraId="66B07E60" w14:textId="77777777" w:rsidR="00D25E6C" w:rsidRPr="00D25E6C" w:rsidRDefault="00D25E6C" w:rsidP="00D25E6C">
            <w:pPr>
              <w:jc w:val="both"/>
              <w:rPr>
                <w:rFonts w:ascii="Calibri" w:hAnsi="Calibri" w:cs="Calibri"/>
              </w:rPr>
            </w:pPr>
            <w:r w:rsidRPr="00D25E6C">
              <w:rPr>
                <w:rFonts w:ascii="Calibri" w:hAnsi="Calibri" w:cs="Calibri"/>
              </w:rPr>
              <w:t>Le contexte environnemental du chantier paysager est clairement identifié :</w:t>
            </w:r>
          </w:p>
          <w:p w14:paraId="1BED074A"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techniques d’entretien proposées sont conformes à un objectif d’amélioration environnemental du site.</w:t>
            </w:r>
          </w:p>
          <w:p w14:paraId="6F3D5043"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techniques prennent en compte le respect de la faune et la flore environnante.</w:t>
            </w:r>
          </w:p>
          <w:p w14:paraId="1E3D04E4"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demandes du client sont prises en compte.</w:t>
            </w:r>
          </w:p>
          <w:p w14:paraId="25F15DB2"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demandes ne permettant pas d’atteindre un objectif écologique ou n’étant pas réalisables techniquement sont contre-argumentées avec un discours adapté au client.</w:t>
            </w:r>
          </w:p>
          <w:p w14:paraId="5BE6F6C2" w14:textId="37A4385A"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L’adhésion du client est recherchée</w:t>
            </w:r>
          </w:p>
        </w:tc>
      </w:tr>
      <w:tr w:rsidR="00D25E6C" w:rsidRPr="00E14B8C" w14:paraId="0F7BE258" w14:textId="77777777" w:rsidTr="00D25E6C">
        <w:tc>
          <w:tcPr>
            <w:tcW w:w="3510" w:type="dxa"/>
            <w:vAlign w:val="center"/>
          </w:tcPr>
          <w:p w14:paraId="5E0CCE66" w14:textId="63A98B50" w:rsidR="00D25E6C" w:rsidRPr="00B15D2D" w:rsidRDefault="00D25E6C" w:rsidP="00D25E6C">
            <w:pPr>
              <w:jc w:val="both"/>
              <w:rPr>
                <w:rFonts w:ascii="Calibri" w:hAnsi="Calibri" w:cs="Calibri"/>
                <w:b/>
                <w:bCs/>
              </w:rPr>
            </w:pPr>
            <w:r w:rsidRPr="00B15D2D">
              <w:rPr>
                <w:rFonts w:ascii="Calibri" w:hAnsi="Calibri" w:cs="Calibri"/>
                <w:b/>
                <w:bCs/>
              </w:rPr>
              <w:t>Proposer et argumenter la mise en place d’aménagements complémentaires afin de respecter la biodiversité</w:t>
            </w:r>
          </w:p>
          <w:p w14:paraId="2C56FC0B" w14:textId="77777777" w:rsidR="00D25E6C" w:rsidRPr="00B15D2D" w:rsidRDefault="00D25E6C" w:rsidP="00D25E6C">
            <w:pPr>
              <w:jc w:val="both"/>
              <w:rPr>
                <w:rFonts w:ascii="Calibri" w:hAnsi="Calibri" w:cs="Calibri"/>
                <w:b/>
                <w:bCs/>
              </w:rPr>
            </w:pPr>
          </w:p>
          <w:p w14:paraId="7CEBB2F8" w14:textId="21809CD1" w:rsidR="00D25E6C" w:rsidRPr="00B15D2D" w:rsidRDefault="00D25E6C" w:rsidP="00D25E6C">
            <w:pPr>
              <w:jc w:val="both"/>
              <w:rPr>
                <w:rFonts w:ascii="Calibri" w:hAnsi="Calibri" w:cs="Calibri"/>
                <w:b/>
                <w:bCs/>
              </w:rPr>
            </w:pPr>
          </w:p>
        </w:tc>
        <w:tc>
          <w:tcPr>
            <w:tcW w:w="4282" w:type="dxa"/>
            <w:vMerge/>
          </w:tcPr>
          <w:p w14:paraId="793DE0BB" w14:textId="77777777" w:rsidR="00D25E6C" w:rsidRPr="004B195A" w:rsidRDefault="00D25E6C" w:rsidP="00D25E6C">
            <w:pPr>
              <w:pStyle w:val="Paragraphedeliste"/>
              <w:numPr>
                <w:ilvl w:val="0"/>
                <w:numId w:val="30"/>
              </w:numPr>
              <w:jc w:val="both"/>
              <w:rPr>
                <w:rFonts w:ascii="Calibri" w:hAnsi="Calibri" w:cs="Calibri"/>
              </w:rPr>
            </w:pPr>
          </w:p>
        </w:tc>
        <w:tc>
          <w:tcPr>
            <w:tcW w:w="5953" w:type="dxa"/>
          </w:tcPr>
          <w:p w14:paraId="0FCA65F3" w14:textId="77777777" w:rsidR="00D25E6C" w:rsidRPr="00D25E6C" w:rsidRDefault="00D25E6C" w:rsidP="00D25E6C">
            <w:pPr>
              <w:jc w:val="both"/>
              <w:rPr>
                <w:rFonts w:ascii="Calibri" w:hAnsi="Calibri" w:cs="Calibri"/>
              </w:rPr>
            </w:pPr>
            <w:r w:rsidRPr="00D25E6C">
              <w:rPr>
                <w:rFonts w:ascii="Calibri" w:hAnsi="Calibri" w:cs="Calibri"/>
              </w:rPr>
              <w:t>Le contexte environnemental et paysager du chantier clairement identifié.</w:t>
            </w:r>
          </w:p>
          <w:p w14:paraId="62B5C277"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différents secteurs du chantier sont hiérarchisés en fonction de leurs potentiels écologiques et paysagers.</w:t>
            </w:r>
          </w:p>
          <w:p w14:paraId="71F228FE"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enjeux écologiques observés sont pris en compte lors de la définition des gains écologiques souhaités.</w:t>
            </w:r>
          </w:p>
          <w:p w14:paraId="721B8956"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aménagements paysagers proposés sont en adéquation avec le paysage environnant dans une continuité écologique.</w:t>
            </w:r>
          </w:p>
          <w:p w14:paraId="2570AC31"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demandes du client sont prises en compte.</w:t>
            </w:r>
          </w:p>
          <w:p w14:paraId="6E8AA8B1" w14:textId="77777777"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Les demandes ne permettant pas d’atteindre un objectif écologique ou n’étant pas réalisables techniquement sont contre-argumentées avec un discours adapté au client.</w:t>
            </w:r>
          </w:p>
          <w:p w14:paraId="55E363E3" w14:textId="587686C9" w:rsidR="00D25E6C" w:rsidRPr="00D25E6C" w:rsidRDefault="00D25E6C" w:rsidP="00D25E6C">
            <w:pPr>
              <w:pStyle w:val="Paragraphedeliste"/>
              <w:numPr>
                <w:ilvl w:val="0"/>
                <w:numId w:val="31"/>
              </w:numPr>
              <w:jc w:val="both"/>
              <w:rPr>
                <w:rFonts w:ascii="Calibri" w:hAnsi="Calibri" w:cs="Calibri"/>
              </w:rPr>
            </w:pPr>
            <w:r w:rsidRPr="00D25E6C">
              <w:rPr>
                <w:rFonts w:ascii="Calibri" w:hAnsi="Calibri" w:cs="Calibri"/>
              </w:rPr>
              <w:t>L’adhésion du client est recherchée</w:t>
            </w:r>
          </w:p>
        </w:tc>
      </w:tr>
    </w:tbl>
    <w:p w14:paraId="16B6C2D2" w14:textId="7C5CA28A" w:rsidR="006521C7" w:rsidRDefault="006521C7" w:rsidP="00D25E6C">
      <w:pPr>
        <w:jc w:val="center"/>
        <w:rPr>
          <w:rFonts w:asciiTheme="majorHAnsi" w:hAnsiTheme="majorHAnsi" w:cstheme="majorHAnsi"/>
          <w:b/>
          <w:color w:val="004F9F"/>
          <w:sz w:val="28"/>
        </w:rPr>
      </w:pPr>
    </w:p>
    <w:sectPr w:rsidR="006521C7" w:rsidSect="002F40C7">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75B60" w14:textId="77777777" w:rsidR="009B48E9" w:rsidRDefault="009B48E9" w:rsidP="00100275">
      <w:pPr>
        <w:spacing w:after="0" w:line="240" w:lineRule="auto"/>
      </w:pPr>
      <w:r>
        <w:separator/>
      </w:r>
    </w:p>
  </w:endnote>
  <w:endnote w:type="continuationSeparator" w:id="0">
    <w:p w14:paraId="7903B5FF" w14:textId="77777777" w:rsidR="009B48E9" w:rsidRDefault="009B48E9" w:rsidP="0010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AD92" w14:textId="77777777" w:rsidR="00724D08" w:rsidRDefault="00724D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943C" w14:textId="5168DD8D" w:rsidR="00175FC7" w:rsidRPr="00CA0A19" w:rsidRDefault="007225F8" w:rsidP="00CF0016">
    <w:pPr>
      <w:tabs>
        <w:tab w:val="center" w:pos="4536"/>
        <w:tab w:val="right" w:pos="9072"/>
      </w:tabs>
      <w:spacing w:after="0" w:line="240" w:lineRule="auto"/>
      <w:rPr>
        <w:rFonts w:ascii="Calibri" w:hAnsi="Calibri" w:cs="Calibri"/>
      </w:rPr>
    </w:pPr>
    <w:r>
      <w:rPr>
        <w:rFonts w:ascii="Calibri" w:hAnsi="Calibri" w:cs="Calibri"/>
      </w:rPr>
      <w:t xml:space="preserve">Projet de </w:t>
    </w:r>
    <w:r w:rsidR="00CA0A19" w:rsidRPr="00CA0A19">
      <w:rPr>
        <w:rFonts w:ascii="Calibri" w:hAnsi="Calibri" w:cs="Calibri"/>
      </w:rPr>
      <w:t xml:space="preserve">Certification </w:t>
    </w:r>
    <w:r w:rsidR="00921269" w:rsidRPr="00921269">
      <w:rPr>
        <w:rFonts w:ascii="Calibri" w:hAnsi="Calibri" w:cs="Calibri"/>
      </w:rPr>
      <w:t>Intégrer les techniques écologiques dans les travaux d’entretien et d’aménagements paysagers</w:t>
    </w:r>
    <w:r w:rsidR="00724D08">
      <w:rPr>
        <w:rFonts w:ascii="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C67A" w14:textId="77777777" w:rsidR="00724D08" w:rsidRDefault="00724D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E982" w14:textId="77777777" w:rsidR="009B48E9" w:rsidRDefault="009B48E9" w:rsidP="00100275">
      <w:pPr>
        <w:spacing w:after="0" w:line="240" w:lineRule="auto"/>
      </w:pPr>
      <w:r>
        <w:separator/>
      </w:r>
    </w:p>
  </w:footnote>
  <w:footnote w:type="continuationSeparator" w:id="0">
    <w:p w14:paraId="324FA0CA" w14:textId="77777777" w:rsidR="009B48E9" w:rsidRDefault="009B48E9" w:rsidP="00100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AC7A" w14:textId="77777777" w:rsidR="00724D08" w:rsidRDefault="00724D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793EA" w14:textId="757BABC1" w:rsidR="008B15A4" w:rsidRDefault="0011490B">
    <w:pPr>
      <w:pStyle w:val="En-tte"/>
      <w:rPr>
        <w:rFonts w:ascii="Calibri" w:hAnsi="Calibri" w:cs="Calibri"/>
        <w:sz w:val="32"/>
        <w:szCs w:val="32"/>
      </w:rPr>
    </w:pPr>
    <w:r>
      <w:rPr>
        <w:rFonts w:cstheme="minorHAnsi"/>
        <w:b/>
        <w:noProof/>
        <w:u w:val="single"/>
      </w:rPr>
      <w:drawing>
        <wp:anchor distT="0" distB="0" distL="114300" distR="114300" simplePos="0" relativeHeight="251657216" behindDoc="0" locked="0" layoutInCell="1" allowOverlap="1" wp14:anchorId="735CB2B9" wp14:editId="3156DDF2">
          <wp:simplePos x="0" y="0"/>
          <wp:positionH relativeFrom="column">
            <wp:posOffset>-447675</wp:posOffset>
          </wp:positionH>
          <wp:positionV relativeFrom="paragraph">
            <wp:posOffset>-57785</wp:posOffset>
          </wp:positionV>
          <wp:extent cx="1384300" cy="387985"/>
          <wp:effectExtent l="0" t="0" r="6350" b="0"/>
          <wp:wrapSquare wrapText="bothSides"/>
          <wp:docPr id="7" name="Image 7" descr="Une image contenant Police, Graphique, text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olice, Graphique, texte, Bleu électr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387985"/>
                  </a:xfrm>
                  <a:prstGeom prst="rect">
                    <a:avLst/>
                  </a:prstGeom>
                  <a:noFill/>
                  <a:ln>
                    <a:noFill/>
                  </a:ln>
                </pic:spPr>
              </pic:pic>
            </a:graphicData>
          </a:graphic>
        </wp:anchor>
      </w:drawing>
    </w:r>
    <w:r w:rsidR="008554D1">
      <w:rPr>
        <w:rFonts w:ascii="Calibri" w:hAnsi="Calibri" w:cs="Calibri"/>
        <w:sz w:val="32"/>
        <w:szCs w:val="32"/>
      </w:rPr>
      <w:t>CPNE AGRICULTURE - U</w:t>
    </w:r>
    <w:r w:rsidR="00921269">
      <w:rPr>
        <w:rFonts w:ascii="Calibri" w:hAnsi="Calibri" w:cs="Calibri"/>
        <w:sz w:val="32"/>
        <w:szCs w:val="32"/>
      </w:rPr>
      <w:t>nep</w:t>
    </w:r>
  </w:p>
  <w:p w14:paraId="1A88FE72" w14:textId="77777777" w:rsidR="009B5F67" w:rsidRDefault="009B5F67">
    <w:pPr>
      <w:pStyle w:val="En-tte"/>
      <w:rPr>
        <w:rFonts w:ascii="Calibri" w:hAnsi="Calibri" w:cs="Calibri"/>
        <w:sz w:val="32"/>
        <w:szCs w:val="32"/>
      </w:rPr>
    </w:pPr>
  </w:p>
  <w:p w14:paraId="0697FA98" w14:textId="69EA7CF2" w:rsidR="0011490B" w:rsidRPr="009B5F67" w:rsidRDefault="0011490B">
    <w:pPr>
      <w:pStyle w:val="En-tte"/>
      <w:rPr>
        <w:rFonts w:ascii="Calibri" w:hAnsi="Calibri" w:cs="Calibri"/>
        <w:sz w:val="24"/>
        <w:szCs w:val="24"/>
      </w:rPr>
    </w:pPr>
    <w:r w:rsidRPr="009B5F67">
      <w:rPr>
        <w:rFonts w:ascii="Calibri" w:hAnsi="Calibri" w:cs="Calibri"/>
        <w:b/>
        <w:bCs/>
        <w:sz w:val="24"/>
        <w:szCs w:val="24"/>
      </w:rPr>
      <w:t>Intitulé</w:t>
    </w:r>
    <w:r w:rsidR="009B5F67">
      <w:rPr>
        <w:rFonts w:ascii="Calibri" w:hAnsi="Calibri" w:cs="Calibri"/>
        <w:b/>
        <w:bCs/>
        <w:sz w:val="24"/>
        <w:szCs w:val="24"/>
      </w:rPr>
      <w:t xml:space="preserve"> </w:t>
    </w:r>
    <w:r w:rsidRPr="009B5F67">
      <w:rPr>
        <w:rFonts w:ascii="Calibri" w:hAnsi="Calibri" w:cs="Calibri"/>
        <w:sz w:val="24"/>
        <w:szCs w:val="24"/>
      </w:rPr>
      <w:t xml:space="preserve">: </w:t>
    </w:r>
    <w:r w:rsidR="00921269" w:rsidRPr="00921269">
      <w:rPr>
        <w:rFonts w:ascii="Calibri" w:hAnsi="Calibri" w:cs="Calibri"/>
        <w:sz w:val="24"/>
        <w:szCs w:val="24"/>
      </w:rPr>
      <w:t>Intégrer les techniques écologiques dans les travaux d’entretien et d’aménagements paysagers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ADF8" w14:textId="77777777" w:rsidR="00724D08" w:rsidRDefault="00724D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4pt;height:12.4pt" o:bullet="t">
        <v:imagedata r:id="rId1" o:title="BD10264_"/>
      </v:shape>
    </w:pict>
  </w:numPicBullet>
  <w:abstractNum w:abstractNumId="0" w15:restartNumberingAfterBreak="0">
    <w:nsid w:val="064243A3"/>
    <w:multiLevelType w:val="hybridMultilevel"/>
    <w:tmpl w:val="1D5CB23C"/>
    <w:lvl w:ilvl="0" w:tplc="7942770C">
      <w:start w:val="1"/>
      <w:numFmt w:val="bullet"/>
      <w:lvlText w:val=""/>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87D5BFE"/>
    <w:multiLevelType w:val="hybridMultilevel"/>
    <w:tmpl w:val="B6080316"/>
    <w:lvl w:ilvl="0" w:tplc="ABC8AAAA">
      <w:start w:val="1"/>
      <w:numFmt w:val="bullet"/>
      <w:lvlText w:val=""/>
      <w:lvlJc w:val="left"/>
      <w:pPr>
        <w:ind w:left="720" w:hanging="360"/>
      </w:pPr>
      <w:rPr>
        <w:rFonts w:ascii="Symbol" w:hAnsi="Symbol" w:hint="default"/>
        <w:color w:val="0188C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893362"/>
    <w:multiLevelType w:val="hybridMultilevel"/>
    <w:tmpl w:val="D2942E10"/>
    <w:lvl w:ilvl="0" w:tplc="5FFA8192">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B53E5"/>
    <w:multiLevelType w:val="hybridMultilevel"/>
    <w:tmpl w:val="959CED54"/>
    <w:lvl w:ilvl="0" w:tplc="6016A5CE">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1C58BC"/>
    <w:multiLevelType w:val="hybridMultilevel"/>
    <w:tmpl w:val="29BC6978"/>
    <w:lvl w:ilvl="0" w:tplc="B4802D42">
      <w:start w:val="1"/>
      <w:numFmt w:val="bullet"/>
      <w:lvlText w:val=""/>
      <w:lvlJc w:val="left"/>
      <w:pPr>
        <w:ind w:left="720" w:hanging="360"/>
      </w:pPr>
      <w:rPr>
        <w:rFonts w:ascii="Symbol" w:hAnsi="Symbol" w:hint="default"/>
        <w:color w:val="66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DE7EDA"/>
    <w:multiLevelType w:val="hybridMultilevel"/>
    <w:tmpl w:val="6930AD2A"/>
    <w:lvl w:ilvl="0" w:tplc="CE66B4BE">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292EC8"/>
    <w:multiLevelType w:val="hybridMultilevel"/>
    <w:tmpl w:val="27E84CA2"/>
    <w:lvl w:ilvl="0" w:tplc="3CFAD14A">
      <w:start w:val="1"/>
      <w:numFmt w:val="bullet"/>
      <w:lvlText w:val=""/>
      <w:lvlJc w:val="left"/>
      <w:pPr>
        <w:ind w:left="720" w:hanging="360"/>
      </w:pPr>
      <w:rPr>
        <w:rFonts w:ascii="Wingdings 3" w:hAnsi="Wingdings 3" w:hint="default"/>
        <w:color w:val="FFC000"/>
        <w:sz w:val="20"/>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E19C5"/>
    <w:multiLevelType w:val="hybridMultilevel"/>
    <w:tmpl w:val="D14044DE"/>
    <w:lvl w:ilvl="0" w:tplc="ABC8AAAA">
      <w:start w:val="1"/>
      <w:numFmt w:val="bullet"/>
      <w:lvlText w:val=""/>
      <w:lvlJc w:val="left"/>
      <w:pPr>
        <w:ind w:left="360" w:hanging="360"/>
      </w:pPr>
      <w:rPr>
        <w:rFonts w:ascii="Symbol" w:hAnsi="Symbol" w:hint="default"/>
        <w:color w:val="0188C8"/>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980434"/>
    <w:multiLevelType w:val="hybridMultilevel"/>
    <w:tmpl w:val="B284F56E"/>
    <w:lvl w:ilvl="0" w:tplc="F8A8E7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2C02D3"/>
    <w:multiLevelType w:val="hybridMultilevel"/>
    <w:tmpl w:val="01FC6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73828"/>
    <w:multiLevelType w:val="hybridMultilevel"/>
    <w:tmpl w:val="30BE4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E1703C"/>
    <w:multiLevelType w:val="hybridMultilevel"/>
    <w:tmpl w:val="DA70B8EE"/>
    <w:lvl w:ilvl="0" w:tplc="D77E94B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FE3617"/>
    <w:multiLevelType w:val="hybridMultilevel"/>
    <w:tmpl w:val="D884D028"/>
    <w:lvl w:ilvl="0" w:tplc="589496F8">
      <w:start w:val="1"/>
      <w:numFmt w:val="bullet"/>
      <w:lvlText w:val=""/>
      <w:lvlJc w:val="left"/>
      <w:pPr>
        <w:ind w:left="360" w:hanging="360"/>
      </w:pPr>
      <w:rPr>
        <w:rFonts w:ascii="Wingdings" w:hAnsi="Wingdings" w:hint="default"/>
        <w:color w:val="E30613"/>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3A66776"/>
    <w:multiLevelType w:val="hybridMultilevel"/>
    <w:tmpl w:val="C916FD6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22D92"/>
    <w:multiLevelType w:val="hybridMultilevel"/>
    <w:tmpl w:val="FB2A2000"/>
    <w:lvl w:ilvl="0" w:tplc="ED60FE02">
      <w:start w:val="1"/>
      <w:numFmt w:val="bullet"/>
      <w:lvlText w:val=""/>
      <w:lvlJc w:val="left"/>
      <w:pPr>
        <w:ind w:left="720" w:hanging="360"/>
      </w:pPr>
      <w:rPr>
        <w:rFonts w:ascii="Wingdings 3" w:hAnsi="Wingdings 3" w:hint="default"/>
        <w:color w:val="FFC00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55A5D"/>
    <w:multiLevelType w:val="hybridMultilevel"/>
    <w:tmpl w:val="38CE9BB4"/>
    <w:lvl w:ilvl="0" w:tplc="C55CD0A0">
      <w:start w:val="1"/>
      <w:numFmt w:val="bullet"/>
      <w:lvlText w:val=""/>
      <w:lvlJc w:val="left"/>
      <w:pPr>
        <w:ind w:left="720" w:hanging="360"/>
      </w:pPr>
      <w:rPr>
        <w:rFonts w:ascii="Wingdings 3" w:hAnsi="Wingdings 3" w:hint="default"/>
        <w:color w:val="FFC00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654D3"/>
    <w:multiLevelType w:val="hybridMultilevel"/>
    <w:tmpl w:val="CD0A6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5415A0"/>
    <w:multiLevelType w:val="hybridMultilevel"/>
    <w:tmpl w:val="56906B9C"/>
    <w:lvl w:ilvl="0" w:tplc="BFC803B6">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B0313B"/>
    <w:multiLevelType w:val="hybridMultilevel"/>
    <w:tmpl w:val="5CA49946"/>
    <w:lvl w:ilvl="0" w:tplc="AD24BFD6">
      <w:start w:val="1"/>
      <w:numFmt w:val="bullet"/>
      <w:lvlText w:val=""/>
      <w:lvlJc w:val="left"/>
      <w:pPr>
        <w:ind w:left="720" w:hanging="360"/>
      </w:pPr>
      <w:rPr>
        <w:rFonts w:ascii="Symbol" w:hAnsi="Symbol" w:hint="default"/>
        <w:color w:val="669900"/>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F036F26E">
      <w:numFmt w:val="bullet"/>
      <w:lvlText w:val="•"/>
      <w:lvlJc w:val="left"/>
      <w:pPr>
        <w:ind w:left="2505" w:hanging="705"/>
      </w:pPr>
      <w:rPr>
        <w:rFonts w:ascii="Arial" w:eastAsia="Times New Roman" w:hAnsi="Arial" w:cs="Arial" w:hint="default"/>
        <w:b/>
        <w:color w:val="80008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C7CC2"/>
    <w:multiLevelType w:val="hybridMultilevel"/>
    <w:tmpl w:val="E6CA77B2"/>
    <w:lvl w:ilvl="0" w:tplc="86722ACC">
      <w:start w:val="1"/>
      <w:numFmt w:val="bullet"/>
      <w:lvlText w:val="-"/>
      <w:lvlJc w:val="left"/>
      <w:pPr>
        <w:ind w:left="720" w:hanging="360"/>
      </w:pPr>
      <w:rPr>
        <w:rFonts w:ascii="Calibri" w:hAnsi="Calibri" w:hint="default"/>
      </w:rPr>
    </w:lvl>
    <w:lvl w:ilvl="1" w:tplc="285CAC6E">
      <w:start w:val="1"/>
      <w:numFmt w:val="bullet"/>
      <w:lvlText w:val="o"/>
      <w:lvlJc w:val="left"/>
      <w:pPr>
        <w:ind w:left="1440" w:hanging="360"/>
      </w:pPr>
      <w:rPr>
        <w:rFonts w:ascii="Courier New" w:hAnsi="Courier New" w:hint="default"/>
      </w:rPr>
    </w:lvl>
    <w:lvl w:ilvl="2" w:tplc="9ABCC2F6">
      <w:start w:val="1"/>
      <w:numFmt w:val="bullet"/>
      <w:lvlText w:val=""/>
      <w:lvlJc w:val="left"/>
      <w:pPr>
        <w:ind w:left="2160" w:hanging="360"/>
      </w:pPr>
      <w:rPr>
        <w:rFonts w:ascii="Wingdings" w:hAnsi="Wingdings" w:hint="default"/>
      </w:rPr>
    </w:lvl>
    <w:lvl w:ilvl="3" w:tplc="02E8CC2E">
      <w:start w:val="1"/>
      <w:numFmt w:val="bullet"/>
      <w:lvlText w:val=""/>
      <w:lvlJc w:val="left"/>
      <w:pPr>
        <w:ind w:left="2880" w:hanging="360"/>
      </w:pPr>
      <w:rPr>
        <w:rFonts w:ascii="Symbol" w:hAnsi="Symbol" w:hint="default"/>
      </w:rPr>
    </w:lvl>
    <w:lvl w:ilvl="4" w:tplc="B69CECDE">
      <w:start w:val="1"/>
      <w:numFmt w:val="bullet"/>
      <w:lvlText w:val="o"/>
      <w:lvlJc w:val="left"/>
      <w:pPr>
        <w:ind w:left="3600" w:hanging="360"/>
      </w:pPr>
      <w:rPr>
        <w:rFonts w:ascii="Courier New" w:hAnsi="Courier New" w:hint="default"/>
      </w:rPr>
    </w:lvl>
    <w:lvl w:ilvl="5" w:tplc="88663DD2">
      <w:start w:val="1"/>
      <w:numFmt w:val="bullet"/>
      <w:lvlText w:val=""/>
      <w:lvlJc w:val="left"/>
      <w:pPr>
        <w:ind w:left="4320" w:hanging="360"/>
      </w:pPr>
      <w:rPr>
        <w:rFonts w:ascii="Wingdings" w:hAnsi="Wingdings" w:hint="default"/>
      </w:rPr>
    </w:lvl>
    <w:lvl w:ilvl="6" w:tplc="1D56F4AE">
      <w:start w:val="1"/>
      <w:numFmt w:val="bullet"/>
      <w:lvlText w:val=""/>
      <w:lvlJc w:val="left"/>
      <w:pPr>
        <w:ind w:left="5040" w:hanging="360"/>
      </w:pPr>
      <w:rPr>
        <w:rFonts w:ascii="Symbol" w:hAnsi="Symbol" w:hint="default"/>
      </w:rPr>
    </w:lvl>
    <w:lvl w:ilvl="7" w:tplc="3DD4607C">
      <w:start w:val="1"/>
      <w:numFmt w:val="bullet"/>
      <w:lvlText w:val="o"/>
      <w:lvlJc w:val="left"/>
      <w:pPr>
        <w:ind w:left="5760" w:hanging="360"/>
      </w:pPr>
      <w:rPr>
        <w:rFonts w:ascii="Courier New" w:hAnsi="Courier New" w:hint="default"/>
      </w:rPr>
    </w:lvl>
    <w:lvl w:ilvl="8" w:tplc="F98E45CA">
      <w:start w:val="1"/>
      <w:numFmt w:val="bullet"/>
      <w:lvlText w:val=""/>
      <w:lvlJc w:val="left"/>
      <w:pPr>
        <w:ind w:left="6480" w:hanging="360"/>
      </w:pPr>
      <w:rPr>
        <w:rFonts w:ascii="Wingdings" w:hAnsi="Wingdings" w:hint="default"/>
      </w:rPr>
    </w:lvl>
  </w:abstractNum>
  <w:abstractNum w:abstractNumId="20" w15:restartNumberingAfterBreak="0">
    <w:nsid w:val="64B66A07"/>
    <w:multiLevelType w:val="hybridMultilevel"/>
    <w:tmpl w:val="B43022C6"/>
    <w:lvl w:ilvl="0" w:tplc="6562BAA6">
      <w:start w:val="1"/>
      <w:numFmt w:val="bullet"/>
      <w:lvlText w:val=""/>
      <w:lvlJc w:val="left"/>
      <w:pPr>
        <w:ind w:left="720" w:hanging="360"/>
      </w:pPr>
      <w:rPr>
        <w:rFonts w:ascii="Wingdings" w:hAnsi="Wingdings" w:hint="default"/>
        <w:b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F030D"/>
    <w:multiLevelType w:val="hybridMultilevel"/>
    <w:tmpl w:val="60DE9F7A"/>
    <w:lvl w:ilvl="0" w:tplc="ABC8AAAA">
      <w:start w:val="1"/>
      <w:numFmt w:val="bullet"/>
      <w:lvlText w:val=""/>
      <w:lvlJc w:val="left"/>
      <w:pPr>
        <w:ind w:left="360" w:hanging="360"/>
      </w:pPr>
      <w:rPr>
        <w:rFonts w:ascii="Symbol" w:hAnsi="Symbol" w:hint="default"/>
        <w:color w:val="0188C8"/>
      </w:rPr>
    </w:lvl>
    <w:lvl w:ilvl="1" w:tplc="299A79B6">
      <w:start w:val="1"/>
      <w:numFmt w:val="bullet"/>
      <w:lvlText w:val="o"/>
      <w:lvlJc w:val="left"/>
      <w:pPr>
        <w:ind w:left="1080" w:hanging="360"/>
      </w:pPr>
      <w:rPr>
        <w:rFonts w:ascii="Courier New" w:hAnsi="Courier New" w:hint="default"/>
        <w:color w:val="0070C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BDF09DC"/>
    <w:multiLevelType w:val="hybridMultilevel"/>
    <w:tmpl w:val="C136E55E"/>
    <w:lvl w:ilvl="0" w:tplc="BFC803B6">
      <w:start w:val="1"/>
      <w:numFmt w:val="bullet"/>
      <w:lvlText w:val=""/>
      <w:lvlJc w:val="left"/>
      <w:pPr>
        <w:ind w:left="720" w:hanging="360"/>
      </w:pPr>
      <w:rPr>
        <w:rFonts w:ascii="Symbol" w:hAnsi="Symbol" w:hint="default"/>
        <w:color w:val="0184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E51547"/>
    <w:multiLevelType w:val="hybridMultilevel"/>
    <w:tmpl w:val="E9AC215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194083E"/>
    <w:multiLevelType w:val="hybridMultilevel"/>
    <w:tmpl w:val="CFFA3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9045E7"/>
    <w:multiLevelType w:val="hybridMultilevel"/>
    <w:tmpl w:val="DD269416"/>
    <w:lvl w:ilvl="0" w:tplc="589496F8">
      <w:start w:val="1"/>
      <w:numFmt w:val="bullet"/>
      <w:lvlText w:val=""/>
      <w:lvlJc w:val="left"/>
      <w:pPr>
        <w:ind w:left="360" w:hanging="360"/>
      </w:pPr>
      <w:rPr>
        <w:rFonts w:ascii="Wingdings" w:hAnsi="Wingdings" w:hint="default"/>
        <w:color w:val="E3061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60861B0"/>
    <w:multiLevelType w:val="hybridMultilevel"/>
    <w:tmpl w:val="CEF04934"/>
    <w:lvl w:ilvl="0" w:tplc="B17C7DF8">
      <w:start w:val="1"/>
      <w:numFmt w:val="bullet"/>
      <w:lvlText w:val=""/>
      <w:lvlJc w:val="left"/>
      <w:pPr>
        <w:tabs>
          <w:tab w:val="num" w:pos="720"/>
        </w:tabs>
        <w:ind w:left="720" w:hanging="360"/>
      </w:pPr>
      <w:rPr>
        <w:rFonts w:ascii="Wingdings" w:hAnsi="Wingdings" w:hint="default"/>
      </w:rPr>
    </w:lvl>
    <w:lvl w:ilvl="1" w:tplc="38EC1824" w:tentative="1">
      <w:start w:val="1"/>
      <w:numFmt w:val="bullet"/>
      <w:lvlText w:val=""/>
      <w:lvlJc w:val="left"/>
      <w:pPr>
        <w:tabs>
          <w:tab w:val="num" w:pos="1440"/>
        </w:tabs>
        <w:ind w:left="1440" w:hanging="360"/>
      </w:pPr>
      <w:rPr>
        <w:rFonts w:ascii="Wingdings" w:hAnsi="Wingdings" w:hint="default"/>
      </w:rPr>
    </w:lvl>
    <w:lvl w:ilvl="2" w:tplc="85967378" w:tentative="1">
      <w:start w:val="1"/>
      <w:numFmt w:val="bullet"/>
      <w:lvlText w:val=""/>
      <w:lvlJc w:val="left"/>
      <w:pPr>
        <w:tabs>
          <w:tab w:val="num" w:pos="2160"/>
        </w:tabs>
        <w:ind w:left="2160" w:hanging="360"/>
      </w:pPr>
      <w:rPr>
        <w:rFonts w:ascii="Wingdings" w:hAnsi="Wingdings" w:hint="default"/>
      </w:rPr>
    </w:lvl>
    <w:lvl w:ilvl="3" w:tplc="532C0F8A" w:tentative="1">
      <w:start w:val="1"/>
      <w:numFmt w:val="bullet"/>
      <w:lvlText w:val=""/>
      <w:lvlJc w:val="left"/>
      <w:pPr>
        <w:tabs>
          <w:tab w:val="num" w:pos="2880"/>
        </w:tabs>
        <w:ind w:left="2880" w:hanging="360"/>
      </w:pPr>
      <w:rPr>
        <w:rFonts w:ascii="Wingdings" w:hAnsi="Wingdings" w:hint="default"/>
      </w:rPr>
    </w:lvl>
    <w:lvl w:ilvl="4" w:tplc="6BA4D388" w:tentative="1">
      <w:start w:val="1"/>
      <w:numFmt w:val="bullet"/>
      <w:lvlText w:val=""/>
      <w:lvlJc w:val="left"/>
      <w:pPr>
        <w:tabs>
          <w:tab w:val="num" w:pos="3600"/>
        </w:tabs>
        <w:ind w:left="3600" w:hanging="360"/>
      </w:pPr>
      <w:rPr>
        <w:rFonts w:ascii="Wingdings" w:hAnsi="Wingdings" w:hint="default"/>
      </w:rPr>
    </w:lvl>
    <w:lvl w:ilvl="5" w:tplc="92D205A2" w:tentative="1">
      <w:start w:val="1"/>
      <w:numFmt w:val="bullet"/>
      <w:lvlText w:val=""/>
      <w:lvlJc w:val="left"/>
      <w:pPr>
        <w:tabs>
          <w:tab w:val="num" w:pos="4320"/>
        </w:tabs>
        <w:ind w:left="4320" w:hanging="360"/>
      </w:pPr>
      <w:rPr>
        <w:rFonts w:ascii="Wingdings" w:hAnsi="Wingdings" w:hint="default"/>
      </w:rPr>
    </w:lvl>
    <w:lvl w:ilvl="6" w:tplc="6F3A8C88" w:tentative="1">
      <w:start w:val="1"/>
      <w:numFmt w:val="bullet"/>
      <w:lvlText w:val=""/>
      <w:lvlJc w:val="left"/>
      <w:pPr>
        <w:tabs>
          <w:tab w:val="num" w:pos="5040"/>
        </w:tabs>
        <w:ind w:left="5040" w:hanging="360"/>
      </w:pPr>
      <w:rPr>
        <w:rFonts w:ascii="Wingdings" w:hAnsi="Wingdings" w:hint="default"/>
      </w:rPr>
    </w:lvl>
    <w:lvl w:ilvl="7" w:tplc="BFEA16C2" w:tentative="1">
      <w:start w:val="1"/>
      <w:numFmt w:val="bullet"/>
      <w:lvlText w:val=""/>
      <w:lvlJc w:val="left"/>
      <w:pPr>
        <w:tabs>
          <w:tab w:val="num" w:pos="5760"/>
        </w:tabs>
        <w:ind w:left="5760" w:hanging="360"/>
      </w:pPr>
      <w:rPr>
        <w:rFonts w:ascii="Wingdings" w:hAnsi="Wingdings" w:hint="default"/>
      </w:rPr>
    </w:lvl>
    <w:lvl w:ilvl="8" w:tplc="7180BCC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F7A47"/>
    <w:multiLevelType w:val="hybridMultilevel"/>
    <w:tmpl w:val="F976D9DC"/>
    <w:lvl w:ilvl="0" w:tplc="589496F8">
      <w:start w:val="1"/>
      <w:numFmt w:val="bullet"/>
      <w:lvlText w:val=""/>
      <w:lvlJc w:val="left"/>
      <w:pPr>
        <w:ind w:left="360" w:hanging="360"/>
      </w:pPr>
      <w:rPr>
        <w:rFonts w:ascii="Wingdings" w:hAnsi="Wingdings" w:hint="default"/>
        <w:color w:val="E30613"/>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9D001C5"/>
    <w:multiLevelType w:val="hybridMultilevel"/>
    <w:tmpl w:val="1D20CBE4"/>
    <w:lvl w:ilvl="0" w:tplc="D54447B8">
      <w:start w:val="1"/>
      <w:numFmt w:val="bullet"/>
      <w:lvlText w:val=""/>
      <w:lvlJc w:val="left"/>
      <w:pPr>
        <w:ind w:left="360" w:hanging="360"/>
      </w:pPr>
      <w:rPr>
        <w:rFonts w:ascii="Wingdings" w:hAnsi="Wingdings" w:hint="default"/>
        <w:color w:val="E30613"/>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C4523A8"/>
    <w:multiLevelType w:val="hybridMultilevel"/>
    <w:tmpl w:val="2214A1CA"/>
    <w:lvl w:ilvl="0" w:tplc="589496F8">
      <w:start w:val="1"/>
      <w:numFmt w:val="bullet"/>
      <w:lvlText w:val=""/>
      <w:lvlJc w:val="left"/>
      <w:pPr>
        <w:ind w:left="360" w:hanging="360"/>
      </w:pPr>
      <w:rPr>
        <w:rFonts w:ascii="Wingdings" w:hAnsi="Wingdings" w:hint="default"/>
        <w:color w:val="E30613"/>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C9B1AF2"/>
    <w:multiLevelType w:val="hybridMultilevel"/>
    <w:tmpl w:val="E948FAF0"/>
    <w:lvl w:ilvl="0" w:tplc="8CA4EDFE">
      <w:start w:val="1"/>
      <w:numFmt w:val="bullet"/>
      <w:lvlText w:val=""/>
      <w:lvlJc w:val="left"/>
      <w:pPr>
        <w:ind w:left="720" w:hanging="360"/>
      </w:pPr>
      <w:rPr>
        <w:rFonts w:ascii="Symbol" w:hAnsi="Symbol" w:hint="default"/>
        <w:color w:val="66990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433311">
    <w:abstractNumId w:val="10"/>
  </w:num>
  <w:num w:numId="2" w16cid:durableId="1345282441">
    <w:abstractNumId w:val="9"/>
  </w:num>
  <w:num w:numId="3" w16cid:durableId="1336298965">
    <w:abstractNumId w:val="16"/>
  </w:num>
  <w:num w:numId="4" w16cid:durableId="692729887">
    <w:abstractNumId w:val="27"/>
  </w:num>
  <w:num w:numId="5" w16cid:durableId="1410809648">
    <w:abstractNumId w:val="7"/>
  </w:num>
  <w:num w:numId="6" w16cid:durableId="1824420779">
    <w:abstractNumId w:val="11"/>
  </w:num>
  <w:num w:numId="7" w16cid:durableId="1393045276">
    <w:abstractNumId w:val="23"/>
  </w:num>
  <w:num w:numId="8" w16cid:durableId="1084763232">
    <w:abstractNumId w:val="29"/>
  </w:num>
  <w:num w:numId="9" w16cid:durableId="405421459">
    <w:abstractNumId w:val="24"/>
  </w:num>
  <w:num w:numId="10" w16cid:durableId="1158766080">
    <w:abstractNumId w:val="2"/>
  </w:num>
  <w:num w:numId="11" w16cid:durableId="1726295599">
    <w:abstractNumId w:val="5"/>
  </w:num>
  <w:num w:numId="12" w16cid:durableId="1728603881">
    <w:abstractNumId w:val="17"/>
  </w:num>
  <w:num w:numId="13" w16cid:durableId="1363895987">
    <w:abstractNumId w:val="22"/>
  </w:num>
  <w:num w:numId="14" w16cid:durableId="176621161">
    <w:abstractNumId w:val="1"/>
  </w:num>
  <w:num w:numId="15" w16cid:durableId="75398496">
    <w:abstractNumId w:val="12"/>
  </w:num>
  <w:num w:numId="16" w16cid:durableId="644352666">
    <w:abstractNumId w:val="6"/>
  </w:num>
  <w:num w:numId="17" w16cid:durableId="234701824">
    <w:abstractNumId w:val="4"/>
  </w:num>
  <w:num w:numId="18" w16cid:durableId="2008046118">
    <w:abstractNumId w:val="15"/>
  </w:num>
  <w:num w:numId="19" w16cid:durableId="422537321">
    <w:abstractNumId w:val="14"/>
  </w:num>
  <w:num w:numId="20" w16cid:durableId="120655273">
    <w:abstractNumId w:val="18"/>
  </w:num>
  <w:num w:numId="21" w16cid:durableId="188759847">
    <w:abstractNumId w:val="30"/>
  </w:num>
  <w:num w:numId="22" w16cid:durableId="1036661624">
    <w:abstractNumId w:val="21"/>
  </w:num>
  <w:num w:numId="23" w16cid:durableId="1837914174">
    <w:abstractNumId w:val="19"/>
  </w:num>
  <w:num w:numId="24" w16cid:durableId="898131168">
    <w:abstractNumId w:val="13"/>
  </w:num>
  <w:num w:numId="25" w16cid:durableId="1184897171">
    <w:abstractNumId w:val="0"/>
  </w:num>
  <w:num w:numId="26" w16cid:durableId="1023171998">
    <w:abstractNumId w:val="28"/>
  </w:num>
  <w:num w:numId="27" w16cid:durableId="2047949833">
    <w:abstractNumId w:val="25"/>
  </w:num>
  <w:num w:numId="28" w16cid:durableId="1024095110">
    <w:abstractNumId w:val="20"/>
  </w:num>
  <w:num w:numId="29" w16cid:durableId="478499756">
    <w:abstractNumId w:val="26"/>
  </w:num>
  <w:num w:numId="30" w16cid:durableId="1056203235">
    <w:abstractNumId w:val="3"/>
  </w:num>
  <w:num w:numId="31" w16cid:durableId="372510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C7"/>
    <w:rsid w:val="00000C8E"/>
    <w:rsid w:val="00002C98"/>
    <w:rsid w:val="000035CA"/>
    <w:rsid w:val="000062B4"/>
    <w:rsid w:val="00014169"/>
    <w:rsid w:val="00015D15"/>
    <w:rsid w:val="00016413"/>
    <w:rsid w:val="00016FE4"/>
    <w:rsid w:val="000228F5"/>
    <w:rsid w:val="000273FC"/>
    <w:rsid w:val="00030413"/>
    <w:rsid w:val="00030629"/>
    <w:rsid w:val="0003533B"/>
    <w:rsid w:val="0004329E"/>
    <w:rsid w:val="00046247"/>
    <w:rsid w:val="0005501E"/>
    <w:rsid w:val="00056511"/>
    <w:rsid w:val="00057A2A"/>
    <w:rsid w:val="0006044C"/>
    <w:rsid w:val="00061FFA"/>
    <w:rsid w:val="00063829"/>
    <w:rsid w:val="00064FED"/>
    <w:rsid w:val="0006508C"/>
    <w:rsid w:val="00065F9D"/>
    <w:rsid w:val="00066571"/>
    <w:rsid w:val="000674EA"/>
    <w:rsid w:val="00071716"/>
    <w:rsid w:val="00072387"/>
    <w:rsid w:val="00074908"/>
    <w:rsid w:val="00075E8E"/>
    <w:rsid w:val="00081772"/>
    <w:rsid w:val="00082244"/>
    <w:rsid w:val="000835BE"/>
    <w:rsid w:val="000863E5"/>
    <w:rsid w:val="00091EDF"/>
    <w:rsid w:val="00093BD0"/>
    <w:rsid w:val="00094E11"/>
    <w:rsid w:val="000A1023"/>
    <w:rsid w:val="000A1925"/>
    <w:rsid w:val="000A36BB"/>
    <w:rsid w:val="000A687E"/>
    <w:rsid w:val="000B2C3A"/>
    <w:rsid w:val="000D293B"/>
    <w:rsid w:val="000D34F6"/>
    <w:rsid w:val="000D625C"/>
    <w:rsid w:val="000D6B36"/>
    <w:rsid w:val="000E114D"/>
    <w:rsid w:val="000E25A2"/>
    <w:rsid w:val="000E559F"/>
    <w:rsid w:val="000F385F"/>
    <w:rsid w:val="000F46B1"/>
    <w:rsid w:val="000F586D"/>
    <w:rsid w:val="000F73EA"/>
    <w:rsid w:val="00100275"/>
    <w:rsid w:val="0010185C"/>
    <w:rsid w:val="001022D1"/>
    <w:rsid w:val="00110CEC"/>
    <w:rsid w:val="00112B45"/>
    <w:rsid w:val="00113FBB"/>
    <w:rsid w:val="0011490B"/>
    <w:rsid w:val="00114DBB"/>
    <w:rsid w:val="00115631"/>
    <w:rsid w:val="00120A9F"/>
    <w:rsid w:val="0012148D"/>
    <w:rsid w:val="0013370C"/>
    <w:rsid w:val="00135B9B"/>
    <w:rsid w:val="001370C5"/>
    <w:rsid w:val="00140A15"/>
    <w:rsid w:val="00140F1E"/>
    <w:rsid w:val="00142C2D"/>
    <w:rsid w:val="001453E5"/>
    <w:rsid w:val="00147E80"/>
    <w:rsid w:val="00153215"/>
    <w:rsid w:val="00154A68"/>
    <w:rsid w:val="00156852"/>
    <w:rsid w:val="00163046"/>
    <w:rsid w:val="00166011"/>
    <w:rsid w:val="00172347"/>
    <w:rsid w:val="00172616"/>
    <w:rsid w:val="00175FC7"/>
    <w:rsid w:val="0017666C"/>
    <w:rsid w:val="001779C2"/>
    <w:rsid w:val="00181CB8"/>
    <w:rsid w:val="001827E2"/>
    <w:rsid w:val="00185185"/>
    <w:rsid w:val="00186B7F"/>
    <w:rsid w:val="00190BA5"/>
    <w:rsid w:val="00193FCC"/>
    <w:rsid w:val="00197552"/>
    <w:rsid w:val="001A3313"/>
    <w:rsid w:val="001A461F"/>
    <w:rsid w:val="001A7172"/>
    <w:rsid w:val="001A7D24"/>
    <w:rsid w:val="001B0366"/>
    <w:rsid w:val="001B425B"/>
    <w:rsid w:val="001B5E10"/>
    <w:rsid w:val="001B7E79"/>
    <w:rsid w:val="001C0472"/>
    <w:rsid w:val="001C178A"/>
    <w:rsid w:val="001C5375"/>
    <w:rsid w:val="001D2471"/>
    <w:rsid w:val="001D47FC"/>
    <w:rsid w:val="001D55E7"/>
    <w:rsid w:val="001D5B6B"/>
    <w:rsid w:val="001D7C8F"/>
    <w:rsid w:val="001E3C02"/>
    <w:rsid w:val="001E6ED8"/>
    <w:rsid w:val="001F0249"/>
    <w:rsid w:val="001F4368"/>
    <w:rsid w:val="001F60B4"/>
    <w:rsid w:val="0020485C"/>
    <w:rsid w:val="0020618B"/>
    <w:rsid w:val="002063C6"/>
    <w:rsid w:val="002129D5"/>
    <w:rsid w:val="0021639B"/>
    <w:rsid w:val="00217AAB"/>
    <w:rsid w:val="0022055D"/>
    <w:rsid w:val="0022704B"/>
    <w:rsid w:val="00227B3E"/>
    <w:rsid w:val="00234CE9"/>
    <w:rsid w:val="00237AB3"/>
    <w:rsid w:val="00242675"/>
    <w:rsid w:val="002519D2"/>
    <w:rsid w:val="00252C4A"/>
    <w:rsid w:val="00255809"/>
    <w:rsid w:val="00255A4F"/>
    <w:rsid w:val="002608F2"/>
    <w:rsid w:val="00261113"/>
    <w:rsid w:val="00261588"/>
    <w:rsid w:val="00266005"/>
    <w:rsid w:val="00267A13"/>
    <w:rsid w:val="00272446"/>
    <w:rsid w:val="00272E51"/>
    <w:rsid w:val="00274C4D"/>
    <w:rsid w:val="002752D2"/>
    <w:rsid w:val="00276233"/>
    <w:rsid w:val="00280E6A"/>
    <w:rsid w:val="00281E22"/>
    <w:rsid w:val="00284FFE"/>
    <w:rsid w:val="00286D18"/>
    <w:rsid w:val="0029016E"/>
    <w:rsid w:val="00292891"/>
    <w:rsid w:val="002949F8"/>
    <w:rsid w:val="00294AB4"/>
    <w:rsid w:val="00295737"/>
    <w:rsid w:val="00295810"/>
    <w:rsid w:val="00296DE9"/>
    <w:rsid w:val="002A13FC"/>
    <w:rsid w:val="002A15A8"/>
    <w:rsid w:val="002A18D0"/>
    <w:rsid w:val="002A3ABA"/>
    <w:rsid w:val="002A665B"/>
    <w:rsid w:val="002B2540"/>
    <w:rsid w:val="002B3DA9"/>
    <w:rsid w:val="002C25EA"/>
    <w:rsid w:val="002C2871"/>
    <w:rsid w:val="002C2DD9"/>
    <w:rsid w:val="002C4C2F"/>
    <w:rsid w:val="002D00CE"/>
    <w:rsid w:val="002F06F9"/>
    <w:rsid w:val="002F3722"/>
    <w:rsid w:val="002F40C7"/>
    <w:rsid w:val="002F479A"/>
    <w:rsid w:val="002F6A82"/>
    <w:rsid w:val="00302615"/>
    <w:rsid w:val="0030340F"/>
    <w:rsid w:val="00317206"/>
    <w:rsid w:val="003233FE"/>
    <w:rsid w:val="00323A81"/>
    <w:rsid w:val="00324BF3"/>
    <w:rsid w:val="003254B2"/>
    <w:rsid w:val="00325FF6"/>
    <w:rsid w:val="003265BA"/>
    <w:rsid w:val="00330A76"/>
    <w:rsid w:val="00331F00"/>
    <w:rsid w:val="00332352"/>
    <w:rsid w:val="0033337B"/>
    <w:rsid w:val="00335C43"/>
    <w:rsid w:val="003446DE"/>
    <w:rsid w:val="00347CF0"/>
    <w:rsid w:val="003509F1"/>
    <w:rsid w:val="00351B19"/>
    <w:rsid w:val="00352C85"/>
    <w:rsid w:val="00353398"/>
    <w:rsid w:val="003533FB"/>
    <w:rsid w:val="00353DA6"/>
    <w:rsid w:val="0035551A"/>
    <w:rsid w:val="00355EE3"/>
    <w:rsid w:val="00357793"/>
    <w:rsid w:val="0036142A"/>
    <w:rsid w:val="00361A8B"/>
    <w:rsid w:val="003638C9"/>
    <w:rsid w:val="00363FCD"/>
    <w:rsid w:val="003657AC"/>
    <w:rsid w:val="00367F6B"/>
    <w:rsid w:val="00371E07"/>
    <w:rsid w:val="00373A57"/>
    <w:rsid w:val="00376910"/>
    <w:rsid w:val="00376A33"/>
    <w:rsid w:val="003770AD"/>
    <w:rsid w:val="00377425"/>
    <w:rsid w:val="00377971"/>
    <w:rsid w:val="00377EE0"/>
    <w:rsid w:val="00381C2A"/>
    <w:rsid w:val="003824EE"/>
    <w:rsid w:val="0038285E"/>
    <w:rsid w:val="0038488B"/>
    <w:rsid w:val="003911DA"/>
    <w:rsid w:val="00393C87"/>
    <w:rsid w:val="00394211"/>
    <w:rsid w:val="003A1CBE"/>
    <w:rsid w:val="003A20EE"/>
    <w:rsid w:val="003A30F0"/>
    <w:rsid w:val="003B261E"/>
    <w:rsid w:val="003B7612"/>
    <w:rsid w:val="003C3058"/>
    <w:rsid w:val="003C3F95"/>
    <w:rsid w:val="003C49CC"/>
    <w:rsid w:val="003D194C"/>
    <w:rsid w:val="003D392E"/>
    <w:rsid w:val="003D4C84"/>
    <w:rsid w:val="003E0AC0"/>
    <w:rsid w:val="00413664"/>
    <w:rsid w:val="0041748E"/>
    <w:rsid w:val="00423396"/>
    <w:rsid w:val="00423B20"/>
    <w:rsid w:val="00424A4A"/>
    <w:rsid w:val="00431384"/>
    <w:rsid w:val="004323FB"/>
    <w:rsid w:val="00437B29"/>
    <w:rsid w:val="00441A26"/>
    <w:rsid w:val="004453FD"/>
    <w:rsid w:val="00453258"/>
    <w:rsid w:val="00453EDA"/>
    <w:rsid w:val="0045528C"/>
    <w:rsid w:val="00457A51"/>
    <w:rsid w:val="00461BAF"/>
    <w:rsid w:val="00464B37"/>
    <w:rsid w:val="0046600B"/>
    <w:rsid w:val="0046619E"/>
    <w:rsid w:val="00470D2E"/>
    <w:rsid w:val="00473ED0"/>
    <w:rsid w:val="00476D06"/>
    <w:rsid w:val="0048289B"/>
    <w:rsid w:val="00486F9E"/>
    <w:rsid w:val="00492FD0"/>
    <w:rsid w:val="00495EE4"/>
    <w:rsid w:val="004A607E"/>
    <w:rsid w:val="004A7FBC"/>
    <w:rsid w:val="004B195A"/>
    <w:rsid w:val="004B562C"/>
    <w:rsid w:val="004C0740"/>
    <w:rsid w:val="004C32BB"/>
    <w:rsid w:val="004C5EAA"/>
    <w:rsid w:val="004C7EA8"/>
    <w:rsid w:val="004D0946"/>
    <w:rsid w:val="004D2F9D"/>
    <w:rsid w:val="004D3E67"/>
    <w:rsid w:val="004D598F"/>
    <w:rsid w:val="004D75AA"/>
    <w:rsid w:val="004E05A6"/>
    <w:rsid w:val="004E2BEB"/>
    <w:rsid w:val="004E5187"/>
    <w:rsid w:val="004E6155"/>
    <w:rsid w:val="004E6547"/>
    <w:rsid w:val="004F0EBB"/>
    <w:rsid w:val="004F44DB"/>
    <w:rsid w:val="005012A2"/>
    <w:rsid w:val="00503C71"/>
    <w:rsid w:val="005065C3"/>
    <w:rsid w:val="005122B0"/>
    <w:rsid w:val="005154C9"/>
    <w:rsid w:val="005200B8"/>
    <w:rsid w:val="00521D03"/>
    <w:rsid w:val="005236FB"/>
    <w:rsid w:val="005272A1"/>
    <w:rsid w:val="005273AA"/>
    <w:rsid w:val="00527DF1"/>
    <w:rsid w:val="0053376B"/>
    <w:rsid w:val="005371C3"/>
    <w:rsid w:val="00540817"/>
    <w:rsid w:val="005635AF"/>
    <w:rsid w:val="00565121"/>
    <w:rsid w:val="00565874"/>
    <w:rsid w:val="005704FE"/>
    <w:rsid w:val="0057055B"/>
    <w:rsid w:val="005749D9"/>
    <w:rsid w:val="005816F4"/>
    <w:rsid w:val="00585D9A"/>
    <w:rsid w:val="00587AF5"/>
    <w:rsid w:val="00590C15"/>
    <w:rsid w:val="00593D27"/>
    <w:rsid w:val="0059434E"/>
    <w:rsid w:val="00594A4A"/>
    <w:rsid w:val="005A5215"/>
    <w:rsid w:val="005A6254"/>
    <w:rsid w:val="005B2A49"/>
    <w:rsid w:val="005B3771"/>
    <w:rsid w:val="005B5A77"/>
    <w:rsid w:val="005C003B"/>
    <w:rsid w:val="005C06FF"/>
    <w:rsid w:val="005C33C3"/>
    <w:rsid w:val="005C6370"/>
    <w:rsid w:val="005C7CC2"/>
    <w:rsid w:val="005C7D9B"/>
    <w:rsid w:val="005D390C"/>
    <w:rsid w:val="005E1154"/>
    <w:rsid w:val="005E27ED"/>
    <w:rsid w:val="005E6429"/>
    <w:rsid w:val="005F0B32"/>
    <w:rsid w:val="005F0F46"/>
    <w:rsid w:val="005F13A5"/>
    <w:rsid w:val="005F1A42"/>
    <w:rsid w:val="005F57C2"/>
    <w:rsid w:val="005F5D2D"/>
    <w:rsid w:val="005F5EF4"/>
    <w:rsid w:val="005F6EDF"/>
    <w:rsid w:val="005F795F"/>
    <w:rsid w:val="00600092"/>
    <w:rsid w:val="00600D79"/>
    <w:rsid w:val="00603276"/>
    <w:rsid w:val="00611035"/>
    <w:rsid w:val="006148B4"/>
    <w:rsid w:val="0062015A"/>
    <w:rsid w:val="006244D5"/>
    <w:rsid w:val="0063025D"/>
    <w:rsid w:val="00633363"/>
    <w:rsid w:val="00633FE0"/>
    <w:rsid w:val="00634627"/>
    <w:rsid w:val="00640F91"/>
    <w:rsid w:val="006456D4"/>
    <w:rsid w:val="00650B0A"/>
    <w:rsid w:val="006511CD"/>
    <w:rsid w:val="00651834"/>
    <w:rsid w:val="006521C7"/>
    <w:rsid w:val="00653B07"/>
    <w:rsid w:val="006542D3"/>
    <w:rsid w:val="00655C25"/>
    <w:rsid w:val="006625DF"/>
    <w:rsid w:val="00664466"/>
    <w:rsid w:val="006719DC"/>
    <w:rsid w:val="00672E65"/>
    <w:rsid w:val="0067430A"/>
    <w:rsid w:val="00680DA5"/>
    <w:rsid w:val="0068514A"/>
    <w:rsid w:val="006859FE"/>
    <w:rsid w:val="00690CF5"/>
    <w:rsid w:val="006A130D"/>
    <w:rsid w:val="006A2705"/>
    <w:rsid w:val="006A55CC"/>
    <w:rsid w:val="006A705A"/>
    <w:rsid w:val="006A7206"/>
    <w:rsid w:val="006B0C79"/>
    <w:rsid w:val="006B21DE"/>
    <w:rsid w:val="006B2446"/>
    <w:rsid w:val="006B7A5D"/>
    <w:rsid w:val="006C0646"/>
    <w:rsid w:val="006C3329"/>
    <w:rsid w:val="006C4381"/>
    <w:rsid w:val="006C6A5C"/>
    <w:rsid w:val="006D740C"/>
    <w:rsid w:val="006E184C"/>
    <w:rsid w:val="006E5EC2"/>
    <w:rsid w:val="006E5FBA"/>
    <w:rsid w:val="006F05D7"/>
    <w:rsid w:val="006F0D19"/>
    <w:rsid w:val="006F1C88"/>
    <w:rsid w:val="006F26C0"/>
    <w:rsid w:val="006F3185"/>
    <w:rsid w:val="006F3F4D"/>
    <w:rsid w:val="00700A9A"/>
    <w:rsid w:val="00703E74"/>
    <w:rsid w:val="00721452"/>
    <w:rsid w:val="007225F8"/>
    <w:rsid w:val="00724D08"/>
    <w:rsid w:val="007254B0"/>
    <w:rsid w:val="00731926"/>
    <w:rsid w:val="00731B95"/>
    <w:rsid w:val="00735001"/>
    <w:rsid w:val="0073540B"/>
    <w:rsid w:val="00740239"/>
    <w:rsid w:val="0074196F"/>
    <w:rsid w:val="00741B14"/>
    <w:rsid w:val="007440F3"/>
    <w:rsid w:val="007450B0"/>
    <w:rsid w:val="00747A67"/>
    <w:rsid w:val="00751017"/>
    <w:rsid w:val="0075151B"/>
    <w:rsid w:val="00752F27"/>
    <w:rsid w:val="0075607A"/>
    <w:rsid w:val="007600F9"/>
    <w:rsid w:val="00765596"/>
    <w:rsid w:val="0076612F"/>
    <w:rsid w:val="00766A4E"/>
    <w:rsid w:val="00766EB3"/>
    <w:rsid w:val="00770643"/>
    <w:rsid w:val="00770C1E"/>
    <w:rsid w:val="0077335B"/>
    <w:rsid w:val="007767E8"/>
    <w:rsid w:val="007822DC"/>
    <w:rsid w:val="007839F8"/>
    <w:rsid w:val="00783C2A"/>
    <w:rsid w:val="00786861"/>
    <w:rsid w:val="0078799A"/>
    <w:rsid w:val="007959F5"/>
    <w:rsid w:val="007960FE"/>
    <w:rsid w:val="007974D2"/>
    <w:rsid w:val="007A5B2A"/>
    <w:rsid w:val="007B28BA"/>
    <w:rsid w:val="007B40FC"/>
    <w:rsid w:val="007C4CB3"/>
    <w:rsid w:val="007C6BEC"/>
    <w:rsid w:val="007E475C"/>
    <w:rsid w:val="007E70A4"/>
    <w:rsid w:val="007F1F07"/>
    <w:rsid w:val="007F58B1"/>
    <w:rsid w:val="007F77A9"/>
    <w:rsid w:val="00800F0D"/>
    <w:rsid w:val="008074A7"/>
    <w:rsid w:val="00813954"/>
    <w:rsid w:val="0081561E"/>
    <w:rsid w:val="0081648B"/>
    <w:rsid w:val="008166B0"/>
    <w:rsid w:val="00820E34"/>
    <w:rsid w:val="0082281A"/>
    <w:rsid w:val="0082679B"/>
    <w:rsid w:val="00832DE4"/>
    <w:rsid w:val="00834267"/>
    <w:rsid w:val="00836B96"/>
    <w:rsid w:val="00837D2B"/>
    <w:rsid w:val="008404AA"/>
    <w:rsid w:val="008547EC"/>
    <w:rsid w:val="00854EAB"/>
    <w:rsid w:val="008554D1"/>
    <w:rsid w:val="00861EA7"/>
    <w:rsid w:val="008626FD"/>
    <w:rsid w:val="008664AD"/>
    <w:rsid w:val="00872ED2"/>
    <w:rsid w:val="00874C08"/>
    <w:rsid w:val="00876E16"/>
    <w:rsid w:val="008859F5"/>
    <w:rsid w:val="00887A61"/>
    <w:rsid w:val="00890B36"/>
    <w:rsid w:val="008928BC"/>
    <w:rsid w:val="0089560D"/>
    <w:rsid w:val="008A7482"/>
    <w:rsid w:val="008A74AC"/>
    <w:rsid w:val="008B15A4"/>
    <w:rsid w:val="008B5C45"/>
    <w:rsid w:val="008B6C2D"/>
    <w:rsid w:val="008B730A"/>
    <w:rsid w:val="008C0C69"/>
    <w:rsid w:val="008C1020"/>
    <w:rsid w:val="008C41A9"/>
    <w:rsid w:val="008D4EC1"/>
    <w:rsid w:val="008D5464"/>
    <w:rsid w:val="008D6572"/>
    <w:rsid w:val="008E2F84"/>
    <w:rsid w:val="008E7C6B"/>
    <w:rsid w:val="008F0866"/>
    <w:rsid w:val="008F4A42"/>
    <w:rsid w:val="008F4EAF"/>
    <w:rsid w:val="00900E83"/>
    <w:rsid w:val="009076C0"/>
    <w:rsid w:val="00907FCA"/>
    <w:rsid w:val="009205C9"/>
    <w:rsid w:val="0092105C"/>
    <w:rsid w:val="00921269"/>
    <w:rsid w:val="009256CF"/>
    <w:rsid w:val="00926E57"/>
    <w:rsid w:val="009272E3"/>
    <w:rsid w:val="00934F8D"/>
    <w:rsid w:val="0093510F"/>
    <w:rsid w:val="00937F81"/>
    <w:rsid w:val="00946417"/>
    <w:rsid w:val="00947793"/>
    <w:rsid w:val="009553F8"/>
    <w:rsid w:val="009642C4"/>
    <w:rsid w:val="009648B1"/>
    <w:rsid w:val="009719D4"/>
    <w:rsid w:val="00973585"/>
    <w:rsid w:val="00974173"/>
    <w:rsid w:val="00975284"/>
    <w:rsid w:val="0098253B"/>
    <w:rsid w:val="00987378"/>
    <w:rsid w:val="009968F0"/>
    <w:rsid w:val="00997159"/>
    <w:rsid w:val="009A0FE0"/>
    <w:rsid w:val="009A5420"/>
    <w:rsid w:val="009A738B"/>
    <w:rsid w:val="009B2182"/>
    <w:rsid w:val="009B3BA9"/>
    <w:rsid w:val="009B48E9"/>
    <w:rsid w:val="009B5F67"/>
    <w:rsid w:val="009B7BFC"/>
    <w:rsid w:val="009D43F4"/>
    <w:rsid w:val="009E0E57"/>
    <w:rsid w:val="009E2535"/>
    <w:rsid w:val="009E2CF6"/>
    <w:rsid w:val="009E7268"/>
    <w:rsid w:val="009F0C91"/>
    <w:rsid w:val="009F394E"/>
    <w:rsid w:val="00A002DA"/>
    <w:rsid w:val="00A10FA4"/>
    <w:rsid w:val="00A12692"/>
    <w:rsid w:val="00A1758B"/>
    <w:rsid w:val="00A24A45"/>
    <w:rsid w:val="00A24F91"/>
    <w:rsid w:val="00A367DB"/>
    <w:rsid w:val="00A4035D"/>
    <w:rsid w:val="00A453B1"/>
    <w:rsid w:val="00A45ABF"/>
    <w:rsid w:val="00A47BB7"/>
    <w:rsid w:val="00A50D69"/>
    <w:rsid w:val="00A53DAA"/>
    <w:rsid w:val="00A6281E"/>
    <w:rsid w:val="00A632D4"/>
    <w:rsid w:val="00A636C3"/>
    <w:rsid w:val="00A64F2B"/>
    <w:rsid w:val="00A65A27"/>
    <w:rsid w:val="00A671FC"/>
    <w:rsid w:val="00A7002E"/>
    <w:rsid w:val="00A724E0"/>
    <w:rsid w:val="00A72FD8"/>
    <w:rsid w:val="00A74CDB"/>
    <w:rsid w:val="00A7514F"/>
    <w:rsid w:val="00A7515D"/>
    <w:rsid w:val="00A75235"/>
    <w:rsid w:val="00A7578F"/>
    <w:rsid w:val="00A83D86"/>
    <w:rsid w:val="00A906F5"/>
    <w:rsid w:val="00A9468B"/>
    <w:rsid w:val="00A94FBD"/>
    <w:rsid w:val="00AA0032"/>
    <w:rsid w:val="00AA40DD"/>
    <w:rsid w:val="00AB4732"/>
    <w:rsid w:val="00AB6177"/>
    <w:rsid w:val="00AB6584"/>
    <w:rsid w:val="00AC051A"/>
    <w:rsid w:val="00AC0FD8"/>
    <w:rsid w:val="00AC2D1A"/>
    <w:rsid w:val="00AC3B79"/>
    <w:rsid w:val="00AC5A4E"/>
    <w:rsid w:val="00AD0C8E"/>
    <w:rsid w:val="00AD2224"/>
    <w:rsid w:val="00AD288E"/>
    <w:rsid w:val="00AD4133"/>
    <w:rsid w:val="00AD4BCD"/>
    <w:rsid w:val="00AD514E"/>
    <w:rsid w:val="00AD53D1"/>
    <w:rsid w:val="00AD674A"/>
    <w:rsid w:val="00AE1BEB"/>
    <w:rsid w:val="00AE1D83"/>
    <w:rsid w:val="00AE31C8"/>
    <w:rsid w:val="00AF1F20"/>
    <w:rsid w:val="00AF3C7A"/>
    <w:rsid w:val="00AF42C3"/>
    <w:rsid w:val="00AF4741"/>
    <w:rsid w:val="00AF6C0D"/>
    <w:rsid w:val="00AF71E8"/>
    <w:rsid w:val="00B00583"/>
    <w:rsid w:val="00B03B3F"/>
    <w:rsid w:val="00B055D1"/>
    <w:rsid w:val="00B0716A"/>
    <w:rsid w:val="00B15D2D"/>
    <w:rsid w:val="00B17C81"/>
    <w:rsid w:val="00B17F34"/>
    <w:rsid w:val="00B25504"/>
    <w:rsid w:val="00B313B1"/>
    <w:rsid w:val="00B3277D"/>
    <w:rsid w:val="00B329CF"/>
    <w:rsid w:val="00B3429C"/>
    <w:rsid w:val="00B34AFF"/>
    <w:rsid w:val="00B3611F"/>
    <w:rsid w:val="00B37C4C"/>
    <w:rsid w:val="00B43877"/>
    <w:rsid w:val="00B43B5F"/>
    <w:rsid w:val="00B4550A"/>
    <w:rsid w:val="00B46D92"/>
    <w:rsid w:val="00B517F7"/>
    <w:rsid w:val="00B51A27"/>
    <w:rsid w:val="00B52FC3"/>
    <w:rsid w:val="00B532EC"/>
    <w:rsid w:val="00B556F4"/>
    <w:rsid w:val="00B55753"/>
    <w:rsid w:val="00B61E6B"/>
    <w:rsid w:val="00B62274"/>
    <w:rsid w:val="00B65244"/>
    <w:rsid w:val="00B74C17"/>
    <w:rsid w:val="00B80D9B"/>
    <w:rsid w:val="00B81A3A"/>
    <w:rsid w:val="00B843DC"/>
    <w:rsid w:val="00B93A95"/>
    <w:rsid w:val="00B9471B"/>
    <w:rsid w:val="00BA4EFF"/>
    <w:rsid w:val="00BA5271"/>
    <w:rsid w:val="00BA5386"/>
    <w:rsid w:val="00BA633A"/>
    <w:rsid w:val="00BA73E4"/>
    <w:rsid w:val="00BA7899"/>
    <w:rsid w:val="00BA7B5F"/>
    <w:rsid w:val="00BB2E94"/>
    <w:rsid w:val="00BB6FF6"/>
    <w:rsid w:val="00BC0329"/>
    <w:rsid w:val="00BC03AC"/>
    <w:rsid w:val="00BC485E"/>
    <w:rsid w:val="00BF2A08"/>
    <w:rsid w:val="00BF4657"/>
    <w:rsid w:val="00BF5358"/>
    <w:rsid w:val="00BF5527"/>
    <w:rsid w:val="00C02921"/>
    <w:rsid w:val="00C06F3B"/>
    <w:rsid w:val="00C17DAA"/>
    <w:rsid w:val="00C211E3"/>
    <w:rsid w:val="00C3196A"/>
    <w:rsid w:val="00C3461E"/>
    <w:rsid w:val="00C409DB"/>
    <w:rsid w:val="00C40A4F"/>
    <w:rsid w:val="00C42B20"/>
    <w:rsid w:val="00C43FE7"/>
    <w:rsid w:val="00C44A53"/>
    <w:rsid w:val="00C47994"/>
    <w:rsid w:val="00C51531"/>
    <w:rsid w:val="00C539F0"/>
    <w:rsid w:val="00C57215"/>
    <w:rsid w:val="00C57CDC"/>
    <w:rsid w:val="00C63419"/>
    <w:rsid w:val="00C7187A"/>
    <w:rsid w:val="00C73420"/>
    <w:rsid w:val="00C830D5"/>
    <w:rsid w:val="00C841AE"/>
    <w:rsid w:val="00C846B5"/>
    <w:rsid w:val="00C856B7"/>
    <w:rsid w:val="00C85A56"/>
    <w:rsid w:val="00C958C0"/>
    <w:rsid w:val="00C958F2"/>
    <w:rsid w:val="00C95F69"/>
    <w:rsid w:val="00C974AD"/>
    <w:rsid w:val="00CA0745"/>
    <w:rsid w:val="00CA0A19"/>
    <w:rsid w:val="00CA274C"/>
    <w:rsid w:val="00CB1BD7"/>
    <w:rsid w:val="00CC01AB"/>
    <w:rsid w:val="00CC1C26"/>
    <w:rsid w:val="00CC2103"/>
    <w:rsid w:val="00CC2775"/>
    <w:rsid w:val="00CC2BDD"/>
    <w:rsid w:val="00CD0313"/>
    <w:rsid w:val="00CD45AC"/>
    <w:rsid w:val="00CD6A44"/>
    <w:rsid w:val="00CE6C76"/>
    <w:rsid w:val="00CF0016"/>
    <w:rsid w:val="00CF10C0"/>
    <w:rsid w:val="00CF4EC8"/>
    <w:rsid w:val="00CF7645"/>
    <w:rsid w:val="00CF7BC4"/>
    <w:rsid w:val="00D014F4"/>
    <w:rsid w:val="00D068CE"/>
    <w:rsid w:val="00D12E0A"/>
    <w:rsid w:val="00D12EF8"/>
    <w:rsid w:val="00D164C1"/>
    <w:rsid w:val="00D203A2"/>
    <w:rsid w:val="00D25E6C"/>
    <w:rsid w:val="00D30284"/>
    <w:rsid w:val="00D328CE"/>
    <w:rsid w:val="00D35651"/>
    <w:rsid w:val="00D35A6A"/>
    <w:rsid w:val="00D379E2"/>
    <w:rsid w:val="00D404E1"/>
    <w:rsid w:val="00D41F21"/>
    <w:rsid w:val="00D4530B"/>
    <w:rsid w:val="00D47628"/>
    <w:rsid w:val="00D502D3"/>
    <w:rsid w:val="00D56D8C"/>
    <w:rsid w:val="00D56E18"/>
    <w:rsid w:val="00D60BE5"/>
    <w:rsid w:val="00D643B8"/>
    <w:rsid w:val="00D6447F"/>
    <w:rsid w:val="00D67700"/>
    <w:rsid w:val="00D67721"/>
    <w:rsid w:val="00D70753"/>
    <w:rsid w:val="00D72148"/>
    <w:rsid w:val="00D73FB9"/>
    <w:rsid w:val="00D74FA5"/>
    <w:rsid w:val="00D872BA"/>
    <w:rsid w:val="00D91422"/>
    <w:rsid w:val="00D9493C"/>
    <w:rsid w:val="00DA249F"/>
    <w:rsid w:val="00DA37BC"/>
    <w:rsid w:val="00DA39EB"/>
    <w:rsid w:val="00DA55E2"/>
    <w:rsid w:val="00DB28DB"/>
    <w:rsid w:val="00DC2C06"/>
    <w:rsid w:val="00DC4D0F"/>
    <w:rsid w:val="00DC7608"/>
    <w:rsid w:val="00DD0744"/>
    <w:rsid w:val="00DD1A55"/>
    <w:rsid w:val="00DD6EDE"/>
    <w:rsid w:val="00DD742E"/>
    <w:rsid w:val="00DD7867"/>
    <w:rsid w:val="00DE0D15"/>
    <w:rsid w:val="00DE1C8A"/>
    <w:rsid w:val="00DE34CA"/>
    <w:rsid w:val="00DE37F1"/>
    <w:rsid w:val="00DE422F"/>
    <w:rsid w:val="00DE5FFC"/>
    <w:rsid w:val="00DF0D08"/>
    <w:rsid w:val="00DF0DBE"/>
    <w:rsid w:val="00DF7EB0"/>
    <w:rsid w:val="00E019BB"/>
    <w:rsid w:val="00E04730"/>
    <w:rsid w:val="00E063A0"/>
    <w:rsid w:val="00E136A5"/>
    <w:rsid w:val="00E14B8C"/>
    <w:rsid w:val="00E14BCA"/>
    <w:rsid w:val="00E15B16"/>
    <w:rsid w:val="00E167C5"/>
    <w:rsid w:val="00E27FC9"/>
    <w:rsid w:val="00E35FB1"/>
    <w:rsid w:val="00E42854"/>
    <w:rsid w:val="00E47C63"/>
    <w:rsid w:val="00E526F2"/>
    <w:rsid w:val="00E53CCC"/>
    <w:rsid w:val="00E6062A"/>
    <w:rsid w:val="00E71150"/>
    <w:rsid w:val="00E73094"/>
    <w:rsid w:val="00E83B54"/>
    <w:rsid w:val="00E900DD"/>
    <w:rsid w:val="00E902FA"/>
    <w:rsid w:val="00E9795F"/>
    <w:rsid w:val="00EA0428"/>
    <w:rsid w:val="00EA0AE9"/>
    <w:rsid w:val="00EA3C23"/>
    <w:rsid w:val="00EA5325"/>
    <w:rsid w:val="00EA7AF3"/>
    <w:rsid w:val="00EB0DA0"/>
    <w:rsid w:val="00EB0DB7"/>
    <w:rsid w:val="00EB750C"/>
    <w:rsid w:val="00EC6522"/>
    <w:rsid w:val="00ED3C61"/>
    <w:rsid w:val="00ED4E5C"/>
    <w:rsid w:val="00ED6970"/>
    <w:rsid w:val="00ED6CB5"/>
    <w:rsid w:val="00ED7565"/>
    <w:rsid w:val="00EE6D1E"/>
    <w:rsid w:val="00EE6EFE"/>
    <w:rsid w:val="00EF01ED"/>
    <w:rsid w:val="00EF1E24"/>
    <w:rsid w:val="00EF58C3"/>
    <w:rsid w:val="00EF5ECF"/>
    <w:rsid w:val="00F029CB"/>
    <w:rsid w:val="00F05A26"/>
    <w:rsid w:val="00F07CF6"/>
    <w:rsid w:val="00F11A85"/>
    <w:rsid w:val="00F17502"/>
    <w:rsid w:val="00F2058C"/>
    <w:rsid w:val="00F442D6"/>
    <w:rsid w:val="00F521A9"/>
    <w:rsid w:val="00F53954"/>
    <w:rsid w:val="00F66E6C"/>
    <w:rsid w:val="00F66F49"/>
    <w:rsid w:val="00F7137A"/>
    <w:rsid w:val="00F739A8"/>
    <w:rsid w:val="00F73BB9"/>
    <w:rsid w:val="00F76512"/>
    <w:rsid w:val="00F772F3"/>
    <w:rsid w:val="00F821E7"/>
    <w:rsid w:val="00F83FF3"/>
    <w:rsid w:val="00F84ACF"/>
    <w:rsid w:val="00F96A0C"/>
    <w:rsid w:val="00FA1F1B"/>
    <w:rsid w:val="00FA36E8"/>
    <w:rsid w:val="00FA5272"/>
    <w:rsid w:val="00FA5278"/>
    <w:rsid w:val="00FA5E8E"/>
    <w:rsid w:val="00FB03B4"/>
    <w:rsid w:val="00FB2D22"/>
    <w:rsid w:val="00FB5A92"/>
    <w:rsid w:val="00FB7924"/>
    <w:rsid w:val="00FC0E84"/>
    <w:rsid w:val="00FC3A3A"/>
    <w:rsid w:val="00FC3BF0"/>
    <w:rsid w:val="00FC4753"/>
    <w:rsid w:val="00FC66C1"/>
    <w:rsid w:val="00FC6EB6"/>
    <w:rsid w:val="00FD2033"/>
    <w:rsid w:val="00FD204B"/>
    <w:rsid w:val="00FD2611"/>
    <w:rsid w:val="00FF102D"/>
    <w:rsid w:val="00FF63C3"/>
    <w:rsid w:val="00FF7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26022C8"/>
  <w15:docId w15:val="{91372E0D-90BE-41C8-9133-97C4882B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47"/>
    <w:rPr>
      <w:lang w:val="fr-FR"/>
    </w:rPr>
  </w:style>
  <w:style w:type="paragraph" w:styleId="Titre1">
    <w:name w:val="heading 1"/>
    <w:basedOn w:val="Normal"/>
    <w:next w:val="Normal"/>
    <w:link w:val="Titre1Car"/>
    <w:uiPriority w:val="9"/>
    <w:qFormat/>
    <w:rsid w:val="00CD03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03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D03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D031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D031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D03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D03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D031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CD03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D0313"/>
    <w:pPr>
      <w:ind w:left="720"/>
      <w:contextualSpacing/>
    </w:pPr>
  </w:style>
  <w:style w:type="character" w:customStyle="1" w:styleId="Titre1Car">
    <w:name w:val="Titre 1 Car"/>
    <w:basedOn w:val="Policepardfaut"/>
    <w:link w:val="Titre1"/>
    <w:uiPriority w:val="9"/>
    <w:rsid w:val="00CD031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CD03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D031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D031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D031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D03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D03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D031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CD031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CD0313"/>
    <w:pPr>
      <w:spacing w:line="240" w:lineRule="auto"/>
    </w:pPr>
    <w:rPr>
      <w:b/>
      <w:bCs/>
      <w:color w:val="4F81BD" w:themeColor="accent1"/>
      <w:sz w:val="18"/>
      <w:szCs w:val="18"/>
    </w:rPr>
  </w:style>
  <w:style w:type="paragraph" w:styleId="Titre">
    <w:name w:val="Title"/>
    <w:basedOn w:val="Normal"/>
    <w:next w:val="Normal"/>
    <w:link w:val="TitreCar"/>
    <w:uiPriority w:val="10"/>
    <w:qFormat/>
    <w:rsid w:val="00CD03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D031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CD0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D0313"/>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CD0313"/>
    <w:rPr>
      <w:b/>
      <w:bCs/>
    </w:rPr>
  </w:style>
  <w:style w:type="character" w:styleId="Accentuation">
    <w:name w:val="Emphasis"/>
    <w:basedOn w:val="Policepardfaut"/>
    <w:uiPriority w:val="20"/>
    <w:qFormat/>
    <w:rsid w:val="00CD0313"/>
    <w:rPr>
      <w:i/>
      <w:iCs/>
    </w:rPr>
  </w:style>
  <w:style w:type="paragraph" w:styleId="Sansinterligne">
    <w:name w:val="No Spacing"/>
    <w:link w:val="SansinterligneCar"/>
    <w:uiPriority w:val="1"/>
    <w:qFormat/>
    <w:rsid w:val="00CD0313"/>
    <w:pPr>
      <w:spacing w:after="0" w:line="240" w:lineRule="auto"/>
    </w:pPr>
  </w:style>
  <w:style w:type="character" w:customStyle="1" w:styleId="SansinterligneCar">
    <w:name w:val="Sans interligne Car"/>
    <w:basedOn w:val="Policepardfaut"/>
    <w:link w:val="Sansinterligne"/>
    <w:uiPriority w:val="1"/>
    <w:rsid w:val="00CD0313"/>
  </w:style>
  <w:style w:type="paragraph" w:styleId="Citation">
    <w:name w:val="Quote"/>
    <w:basedOn w:val="Normal"/>
    <w:next w:val="Normal"/>
    <w:link w:val="CitationCar"/>
    <w:uiPriority w:val="29"/>
    <w:qFormat/>
    <w:rsid w:val="00CD0313"/>
    <w:rPr>
      <w:i/>
      <w:iCs/>
      <w:color w:val="000000" w:themeColor="text1"/>
    </w:rPr>
  </w:style>
  <w:style w:type="character" w:customStyle="1" w:styleId="CitationCar">
    <w:name w:val="Citation Car"/>
    <w:basedOn w:val="Policepardfaut"/>
    <w:link w:val="Citation"/>
    <w:uiPriority w:val="29"/>
    <w:rsid w:val="00CD0313"/>
    <w:rPr>
      <w:i/>
      <w:iCs/>
      <w:color w:val="000000" w:themeColor="text1"/>
    </w:rPr>
  </w:style>
  <w:style w:type="paragraph" w:styleId="Citationintense">
    <w:name w:val="Intense Quote"/>
    <w:basedOn w:val="Normal"/>
    <w:next w:val="Normal"/>
    <w:link w:val="CitationintenseCar"/>
    <w:uiPriority w:val="30"/>
    <w:qFormat/>
    <w:rsid w:val="00CD031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CD0313"/>
    <w:rPr>
      <w:b/>
      <w:bCs/>
      <w:i/>
      <w:iCs/>
      <w:color w:val="4F81BD" w:themeColor="accent1"/>
    </w:rPr>
  </w:style>
  <w:style w:type="character" w:styleId="Accentuationlgre">
    <w:name w:val="Subtle Emphasis"/>
    <w:basedOn w:val="Policepardfaut"/>
    <w:uiPriority w:val="19"/>
    <w:qFormat/>
    <w:rsid w:val="00CD0313"/>
    <w:rPr>
      <w:i/>
      <w:iCs/>
      <w:color w:val="808080" w:themeColor="text1" w:themeTint="7F"/>
    </w:rPr>
  </w:style>
  <w:style w:type="character" w:styleId="Accentuationintense">
    <w:name w:val="Intense Emphasis"/>
    <w:basedOn w:val="Policepardfaut"/>
    <w:uiPriority w:val="21"/>
    <w:qFormat/>
    <w:rsid w:val="00CD0313"/>
    <w:rPr>
      <w:b/>
      <w:bCs/>
      <w:i/>
      <w:iCs/>
      <w:color w:val="4F81BD" w:themeColor="accent1"/>
    </w:rPr>
  </w:style>
  <w:style w:type="character" w:styleId="Rfrencelgre">
    <w:name w:val="Subtle Reference"/>
    <w:basedOn w:val="Policepardfaut"/>
    <w:uiPriority w:val="31"/>
    <w:qFormat/>
    <w:rsid w:val="00CD0313"/>
    <w:rPr>
      <w:smallCaps/>
      <w:color w:val="C0504D" w:themeColor="accent2"/>
      <w:u w:val="single"/>
    </w:rPr>
  </w:style>
  <w:style w:type="character" w:styleId="Rfrenceintense">
    <w:name w:val="Intense Reference"/>
    <w:basedOn w:val="Policepardfaut"/>
    <w:uiPriority w:val="32"/>
    <w:qFormat/>
    <w:rsid w:val="00CD0313"/>
    <w:rPr>
      <w:b/>
      <w:bCs/>
      <w:smallCaps/>
      <w:color w:val="C0504D" w:themeColor="accent2"/>
      <w:spacing w:val="5"/>
      <w:u w:val="single"/>
    </w:rPr>
  </w:style>
  <w:style w:type="character" w:styleId="Titredulivre">
    <w:name w:val="Book Title"/>
    <w:basedOn w:val="Policepardfaut"/>
    <w:uiPriority w:val="33"/>
    <w:qFormat/>
    <w:rsid w:val="00CD0313"/>
    <w:rPr>
      <w:b/>
      <w:bCs/>
      <w:smallCaps/>
      <w:spacing w:val="5"/>
    </w:rPr>
  </w:style>
  <w:style w:type="paragraph" w:styleId="En-ttedetabledesmatires">
    <w:name w:val="TOC Heading"/>
    <w:basedOn w:val="Titre1"/>
    <w:next w:val="Normal"/>
    <w:uiPriority w:val="39"/>
    <w:semiHidden/>
    <w:unhideWhenUsed/>
    <w:qFormat/>
    <w:rsid w:val="00CD0313"/>
    <w:pPr>
      <w:outlineLvl w:val="9"/>
    </w:pPr>
  </w:style>
  <w:style w:type="paragraph" w:styleId="Textedebulles">
    <w:name w:val="Balloon Text"/>
    <w:basedOn w:val="Normal"/>
    <w:link w:val="TextedebullesCar"/>
    <w:uiPriority w:val="99"/>
    <w:semiHidden/>
    <w:unhideWhenUsed/>
    <w:rsid w:val="002F40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0C7"/>
    <w:rPr>
      <w:rFonts w:ascii="Tahoma" w:hAnsi="Tahoma" w:cs="Tahoma"/>
      <w:sz w:val="16"/>
      <w:szCs w:val="16"/>
    </w:rPr>
  </w:style>
  <w:style w:type="table" w:styleId="Grilledutableau">
    <w:name w:val="Table Grid"/>
    <w:basedOn w:val="TableauNormal"/>
    <w:uiPriority w:val="59"/>
    <w:rsid w:val="002F40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phedelisteCar">
    <w:name w:val="Paragraphe de liste Car"/>
    <w:link w:val="Paragraphedeliste"/>
    <w:uiPriority w:val="34"/>
    <w:rsid w:val="00521D03"/>
  </w:style>
  <w:style w:type="paragraph" w:styleId="En-tte">
    <w:name w:val="header"/>
    <w:basedOn w:val="Normal"/>
    <w:link w:val="En-tteCar"/>
    <w:uiPriority w:val="99"/>
    <w:unhideWhenUsed/>
    <w:rsid w:val="00100275"/>
    <w:pPr>
      <w:tabs>
        <w:tab w:val="center" w:pos="4536"/>
        <w:tab w:val="right" w:pos="9072"/>
      </w:tabs>
      <w:spacing w:after="0" w:line="240" w:lineRule="auto"/>
    </w:pPr>
  </w:style>
  <w:style w:type="character" w:customStyle="1" w:styleId="En-tteCar">
    <w:name w:val="En-tête Car"/>
    <w:basedOn w:val="Policepardfaut"/>
    <w:link w:val="En-tte"/>
    <w:uiPriority w:val="99"/>
    <w:rsid w:val="00100275"/>
  </w:style>
  <w:style w:type="paragraph" w:styleId="Pieddepage">
    <w:name w:val="footer"/>
    <w:basedOn w:val="Normal"/>
    <w:link w:val="PieddepageCar"/>
    <w:uiPriority w:val="99"/>
    <w:unhideWhenUsed/>
    <w:rsid w:val="001002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0275"/>
  </w:style>
  <w:style w:type="paragraph" w:styleId="Notedebasdepage">
    <w:name w:val="footnote text"/>
    <w:basedOn w:val="Normal"/>
    <w:link w:val="NotedebasdepageCar"/>
    <w:uiPriority w:val="99"/>
    <w:semiHidden/>
    <w:unhideWhenUsed/>
    <w:rsid w:val="004D3E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D3E67"/>
    <w:rPr>
      <w:sz w:val="20"/>
      <w:szCs w:val="20"/>
      <w:lang w:val="fr-FR"/>
    </w:rPr>
  </w:style>
  <w:style w:type="character" w:styleId="Appelnotedebasdep">
    <w:name w:val="footnote reference"/>
    <w:basedOn w:val="Policepardfaut"/>
    <w:uiPriority w:val="99"/>
    <w:semiHidden/>
    <w:unhideWhenUsed/>
    <w:rsid w:val="004D3E67"/>
    <w:rPr>
      <w:vertAlign w:val="superscript"/>
    </w:rPr>
  </w:style>
  <w:style w:type="character" w:customStyle="1" w:styleId="Aucun">
    <w:name w:val="Aucun"/>
    <w:rsid w:val="00AC5A4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3428">
      <w:bodyDiv w:val="1"/>
      <w:marLeft w:val="0"/>
      <w:marRight w:val="0"/>
      <w:marTop w:val="0"/>
      <w:marBottom w:val="0"/>
      <w:divBdr>
        <w:top w:val="none" w:sz="0" w:space="0" w:color="auto"/>
        <w:left w:val="none" w:sz="0" w:space="0" w:color="auto"/>
        <w:bottom w:val="none" w:sz="0" w:space="0" w:color="auto"/>
        <w:right w:val="none" w:sz="0" w:space="0" w:color="auto"/>
      </w:divBdr>
    </w:div>
    <w:div w:id="344792931">
      <w:bodyDiv w:val="1"/>
      <w:marLeft w:val="0"/>
      <w:marRight w:val="0"/>
      <w:marTop w:val="0"/>
      <w:marBottom w:val="0"/>
      <w:divBdr>
        <w:top w:val="none" w:sz="0" w:space="0" w:color="auto"/>
        <w:left w:val="none" w:sz="0" w:space="0" w:color="auto"/>
        <w:bottom w:val="none" w:sz="0" w:space="0" w:color="auto"/>
        <w:right w:val="none" w:sz="0" w:space="0" w:color="auto"/>
      </w:divBdr>
    </w:div>
    <w:div w:id="631443081">
      <w:bodyDiv w:val="1"/>
      <w:marLeft w:val="0"/>
      <w:marRight w:val="0"/>
      <w:marTop w:val="0"/>
      <w:marBottom w:val="0"/>
      <w:divBdr>
        <w:top w:val="none" w:sz="0" w:space="0" w:color="auto"/>
        <w:left w:val="none" w:sz="0" w:space="0" w:color="auto"/>
        <w:bottom w:val="none" w:sz="0" w:space="0" w:color="auto"/>
        <w:right w:val="none" w:sz="0" w:space="0" w:color="auto"/>
      </w:divBdr>
    </w:div>
    <w:div w:id="1374845066">
      <w:bodyDiv w:val="1"/>
      <w:marLeft w:val="0"/>
      <w:marRight w:val="0"/>
      <w:marTop w:val="0"/>
      <w:marBottom w:val="0"/>
      <w:divBdr>
        <w:top w:val="none" w:sz="0" w:space="0" w:color="auto"/>
        <w:left w:val="none" w:sz="0" w:space="0" w:color="auto"/>
        <w:bottom w:val="none" w:sz="0" w:space="0" w:color="auto"/>
        <w:right w:val="none" w:sz="0" w:space="0" w:color="auto"/>
      </w:divBdr>
    </w:div>
    <w:div w:id="2013411659">
      <w:bodyDiv w:val="1"/>
      <w:marLeft w:val="0"/>
      <w:marRight w:val="0"/>
      <w:marTop w:val="0"/>
      <w:marBottom w:val="0"/>
      <w:divBdr>
        <w:top w:val="none" w:sz="0" w:space="0" w:color="auto"/>
        <w:left w:val="none" w:sz="0" w:space="0" w:color="auto"/>
        <w:bottom w:val="none" w:sz="0" w:space="0" w:color="auto"/>
        <w:right w:val="none" w:sz="0" w:space="0" w:color="auto"/>
      </w:divBdr>
      <w:divsChild>
        <w:div w:id="2445400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6514AFBAF5F4B9D8947A5CBD51D24" ma:contentTypeVersion="16" ma:contentTypeDescription="Crée un document." ma:contentTypeScope="" ma:versionID="be3a101b7c6bf503f150ba452e9d68d9">
  <xsd:schema xmlns:xsd="http://www.w3.org/2001/XMLSchema" xmlns:xs="http://www.w3.org/2001/XMLSchema" xmlns:p="http://schemas.microsoft.com/office/2006/metadata/properties" xmlns:ns2="a4bb72f1-7e7e-4813-aa4d-e5452cd1cb64" xmlns:ns3="8bc93846-26d6-4573-a546-1b184f13732a" targetNamespace="http://schemas.microsoft.com/office/2006/metadata/properties" ma:root="true" ma:fieldsID="831cf5b722a4f0f96bc429a61bad0df8" ns2:_="" ns3:_="">
    <xsd:import namespace="a4bb72f1-7e7e-4813-aa4d-e5452cd1cb64"/>
    <xsd:import namespace="8bc93846-26d6-4573-a546-1b184f137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72f1-7e7e-4813-aa4d-e5452cd1c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4726ca9-a45f-4989-9ae7-30a75566e95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93846-26d6-4573-a546-1b184f1373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833de0e-1780-42c9-8d36-afcb8882f219}" ma:internalName="TaxCatchAll" ma:showField="CatchAllData" ma:web="8bc93846-26d6-4573-a546-1b184f1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BD490-F817-4232-8081-6AADE4294FAC}">
  <ds:schemaRefs>
    <ds:schemaRef ds:uri="http://schemas.openxmlformats.org/officeDocument/2006/bibliography"/>
  </ds:schemaRefs>
</ds:datastoreItem>
</file>

<file path=customXml/itemProps2.xml><?xml version="1.0" encoding="utf-8"?>
<ds:datastoreItem xmlns:ds="http://schemas.openxmlformats.org/officeDocument/2006/customXml" ds:itemID="{A5C2B4CE-D201-47B9-8449-38567466E8DB}"/>
</file>

<file path=customXml/itemProps3.xml><?xml version="1.0" encoding="utf-8"?>
<ds:datastoreItem xmlns:ds="http://schemas.openxmlformats.org/officeDocument/2006/customXml" ds:itemID="{D40FD97E-ADD8-4DF8-9831-C0AABF507B52}"/>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dc:creator>
  <cp:lastModifiedBy>Anne TIROT</cp:lastModifiedBy>
  <cp:revision>436</cp:revision>
  <cp:lastPrinted>2020-04-22T10:14:00Z</cp:lastPrinted>
  <dcterms:created xsi:type="dcterms:W3CDTF">2022-08-05T09:30:00Z</dcterms:created>
  <dcterms:modified xsi:type="dcterms:W3CDTF">2024-08-02T07:34:00Z</dcterms:modified>
</cp:coreProperties>
</file>