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tblpY="1"/>
        <w:tblOverlap w:val="never"/>
        <w:tblW w:w="13745" w:type="dxa"/>
        <w:tblLook w:val="04A0" w:firstRow="1" w:lastRow="0" w:firstColumn="1" w:lastColumn="0" w:noHBand="0" w:noVBand="1"/>
      </w:tblPr>
      <w:tblGrid>
        <w:gridCol w:w="3510"/>
        <w:gridCol w:w="4282"/>
        <w:gridCol w:w="5953"/>
      </w:tblGrid>
      <w:tr w:rsidR="006521C7" w:rsidRPr="00E14B8C" w14:paraId="5B1946C2" w14:textId="77777777" w:rsidTr="00E03FCD">
        <w:tc>
          <w:tcPr>
            <w:tcW w:w="13745" w:type="dxa"/>
            <w:gridSpan w:val="3"/>
            <w:shd w:val="clear" w:color="auto" w:fill="DBE5F1" w:themeFill="accent1" w:themeFillTint="33"/>
            <w:vAlign w:val="center"/>
          </w:tcPr>
          <w:p w14:paraId="4557F9DC" w14:textId="08A5C0ED" w:rsidR="006521C7" w:rsidRPr="006B2446" w:rsidRDefault="008928BC" w:rsidP="00E03FCD">
            <w:pPr>
              <w:jc w:val="center"/>
              <w:rPr>
                <w:rFonts w:ascii="Calibri" w:hAnsi="Calibri" w:cs="Calibri"/>
                <w:sz w:val="20"/>
                <w:szCs w:val="20"/>
              </w:rPr>
            </w:pPr>
            <w:r w:rsidRPr="006B2446">
              <w:rPr>
                <w:rFonts w:ascii="Calibri" w:hAnsi="Calibri" w:cs="Calibri"/>
                <w:b/>
              </w:rPr>
              <w:t>Description du métier, de l’activité ou de la situation professionnelle à partir duquel le dispositif visant la certification est initié :</w:t>
            </w:r>
          </w:p>
        </w:tc>
      </w:tr>
      <w:tr w:rsidR="006521C7" w:rsidRPr="00E14B8C" w14:paraId="42F9FFC5" w14:textId="77777777" w:rsidTr="00E03FCD">
        <w:tc>
          <w:tcPr>
            <w:tcW w:w="13745" w:type="dxa"/>
            <w:gridSpan w:val="3"/>
            <w:shd w:val="clear" w:color="auto" w:fill="auto"/>
            <w:vAlign w:val="center"/>
          </w:tcPr>
          <w:p w14:paraId="58920D73" w14:textId="77777777" w:rsidR="00B517F7" w:rsidRPr="004B195A" w:rsidRDefault="00B517F7" w:rsidP="00E03FCD">
            <w:pPr>
              <w:jc w:val="both"/>
              <w:rPr>
                <w:rFonts w:ascii="Calibri" w:hAnsi="Calibri" w:cs="Calibri"/>
                <w:bCs/>
              </w:rPr>
            </w:pPr>
          </w:p>
          <w:p w14:paraId="78467824" w14:textId="430CB8C8" w:rsidR="00D70753" w:rsidRPr="004B195A" w:rsidRDefault="007974D2" w:rsidP="00E03FCD">
            <w:pPr>
              <w:jc w:val="both"/>
              <w:rPr>
                <w:rFonts w:ascii="Calibri" w:hAnsi="Calibri" w:cs="Calibri"/>
                <w:bCs/>
              </w:rPr>
            </w:pPr>
            <w:r w:rsidRPr="004B195A">
              <w:rPr>
                <w:rFonts w:ascii="Calibri" w:hAnsi="Calibri" w:cs="Calibri"/>
                <w:bCs/>
              </w:rPr>
              <w:t>L</w:t>
            </w:r>
            <w:r w:rsidR="005F0F46" w:rsidRPr="004B195A">
              <w:rPr>
                <w:rFonts w:ascii="Calibri" w:hAnsi="Calibri" w:cs="Calibri"/>
                <w:bCs/>
              </w:rPr>
              <w:t xml:space="preserve">e projet de </w:t>
            </w:r>
            <w:r w:rsidRPr="004B195A">
              <w:rPr>
                <w:rFonts w:ascii="Calibri" w:hAnsi="Calibri" w:cs="Calibri"/>
                <w:bCs/>
              </w:rPr>
              <w:t xml:space="preserve">certification permet de développer </w:t>
            </w:r>
            <w:r w:rsidR="00AB4732" w:rsidRPr="004B195A">
              <w:rPr>
                <w:rFonts w:ascii="Calibri" w:hAnsi="Calibri" w:cs="Calibri"/>
                <w:bCs/>
              </w:rPr>
              <w:t xml:space="preserve">et de valider </w:t>
            </w:r>
            <w:r w:rsidRPr="004B195A">
              <w:rPr>
                <w:rFonts w:ascii="Calibri" w:hAnsi="Calibri" w:cs="Calibri"/>
                <w:bCs/>
              </w:rPr>
              <w:t xml:space="preserve">des compétences </w:t>
            </w:r>
            <w:r w:rsidR="00CD3004">
              <w:rPr>
                <w:rFonts w:ascii="Calibri" w:hAnsi="Calibri" w:cs="Calibri"/>
                <w:b/>
              </w:rPr>
              <w:t>d’organisation e</w:t>
            </w:r>
            <w:r w:rsidR="00F855C5">
              <w:rPr>
                <w:rFonts w:ascii="Calibri" w:hAnsi="Calibri" w:cs="Calibri"/>
                <w:b/>
              </w:rPr>
              <w:t>t d’animation d’une équipe d’un chantier paysager</w:t>
            </w:r>
            <w:r w:rsidR="002C2871">
              <w:rPr>
                <w:rFonts w:ascii="Calibri" w:hAnsi="Calibri" w:cs="Calibri"/>
                <w:b/>
              </w:rPr>
              <w:t xml:space="preserve">. </w:t>
            </w:r>
          </w:p>
          <w:p w14:paraId="1B4D60E4" w14:textId="77777777" w:rsidR="00D4530B" w:rsidRPr="004B195A" w:rsidRDefault="00D4530B" w:rsidP="00E03FCD">
            <w:pPr>
              <w:jc w:val="both"/>
              <w:rPr>
                <w:rFonts w:ascii="Calibri" w:hAnsi="Calibri" w:cs="Calibri"/>
                <w:b/>
                <w:color w:val="002060"/>
              </w:rPr>
            </w:pPr>
          </w:p>
          <w:p w14:paraId="60F5D196" w14:textId="6CCCABD4" w:rsidR="00A24A45" w:rsidRPr="004B195A" w:rsidRDefault="00CC01AB" w:rsidP="00E03FCD">
            <w:pPr>
              <w:jc w:val="both"/>
              <w:rPr>
                <w:rFonts w:ascii="Calibri" w:hAnsi="Calibri" w:cs="Calibri"/>
                <w:bCs/>
              </w:rPr>
            </w:pPr>
            <w:r w:rsidRPr="004B195A">
              <w:rPr>
                <w:rFonts w:ascii="Calibri" w:hAnsi="Calibri" w:cs="Calibri"/>
                <w:b/>
                <w:color w:val="004F9F"/>
              </w:rPr>
              <w:t>Public visé :</w:t>
            </w:r>
            <w:r w:rsidRPr="004B195A">
              <w:rPr>
                <w:rFonts w:ascii="Calibri" w:hAnsi="Calibri" w:cs="Calibri"/>
                <w:bCs/>
                <w:color w:val="002060"/>
              </w:rPr>
              <w:t xml:space="preserve"> </w:t>
            </w:r>
            <w:r w:rsidR="00D4530B" w:rsidRPr="004B195A">
              <w:rPr>
                <w:rFonts w:ascii="Calibri" w:hAnsi="Calibri" w:cs="Calibri"/>
                <w:bCs/>
                <w:color w:val="002060"/>
              </w:rPr>
              <w:t xml:space="preserve"> </w:t>
            </w:r>
            <w:r w:rsidR="00F855C5">
              <w:rPr>
                <w:rFonts w:ascii="Calibri" w:hAnsi="Calibri" w:cs="Calibri"/>
                <w:bCs/>
              </w:rPr>
              <w:t>Ouvriers paysagers et nouveaux chefs d’équipe</w:t>
            </w:r>
          </w:p>
          <w:p w14:paraId="4564B17E" w14:textId="22932C3F" w:rsidR="00A47BB7" w:rsidRPr="004B195A" w:rsidRDefault="00A47BB7" w:rsidP="00E03FCD">
            <w:pPr>
              <w:jc w:val="both"/>
              <w:rPr>
                <w:rFonts w:ascii="Calibri" w:hAnsi="Calibri" w:cs="Calibri"/>
              </w:rPr>
            </w:pPr>
          </w:p>
        </w:tc>
      </w:tr>
      <w:tr w:rsidR="00783C2A" w:rsidRPr="00E14B8C" w14:paraId="4CA74CF8" w14:textId="77777777" w:rsidTr="00E03FCD">
        <w:tc>
          <w:tcPr>
            <w:tcW w:w="3510" w:type="dxa"/>
            <w:vMerge w:val="restart"/>
            <w:shd w:val="clear" w:color="auto" w:fill="DBE5F1" w:themeFill="accent1" w:themeFillTint="33"/>
            <w:vAlign w:val="center"/>
          </w:tcPr>
          <w:p w14:paraId="5E4247E8" w14:textId="2B9CF7E9" w:rsidR="00783C2A" w:rsidRPr="004B195A" w:rsidRDefault="00783C2A" w:rsidP="00E03FCD">
            <w:pPr>
              <w:pStyle w:val="Paragraphedeliste"/>
              <w:ind w:left="360"/>
              <w:jc w:val="center"/>
              <w:rPr>
                <w:rFonts w:ascii="Calibri" w:hAnsi="Calibri" w:cs="Calibri"/>
                <w:b/>
              </w:rPr>
            </w:pPr>
            <w:r w:rsidRPr="004B195A">
              <w:rPr>
                <w:rFonts w:ascii="Calibri" w:hAnsi="Calibri" w:cs="Calibri"/>
                <w:b/>
              </w:rPr>
              <w:t>Référentiel de compétences</w:t>
            </w:r>
          </w:p>
        </w:tc>
        <w:tc>
          <w:tcPr>
            <w:tcW w:w="10235" w:type="dxa"/>
            <w:gridSpan w:val="2"/>
            <w:shd w:val="clear" w:color="auto" w:fill="DBE5F1" w:themeFill="accent1" w:themeFillTint="33"/>
            <w:vAlign w:val="center"/>
          </w:tcPr>
          <w:p w14:paraId="77888D72" w14:textId="294F7F2F" w:rsidR="00783C2A" w:rsidRPr="004B195A" w:rsidRDefault="00AC5A4E" w:rsidP="00E03FCD">
            <w:pPr>
              <w:pStyle w:val="Paragraphedeliste"/>
              <w:ind w:left="360"/>
              <w:jc w:val="center"/>
              <w:rPr>
                <w:rFonts w:ascii="Calibri" w:hAnsi="Calibri" w:cs="Calibri"/>
                <w:b/>
              </w:rPr>
            </w:pPr>
            <w:r w:rsidRPr="004B195A">
              <w:rPr>
                <w:rStyle w:val="Aucun"/>
                <w:rFonts w:ascii="Calibri" w:eastAsia="Yu Gothic" w:hAnsi="Calibri" w:cs="Calibri"/>
                <w:b/>
                <w:bdr w:val="none" w:sz="0" w:space="0" w:color="auto" w:frame="1"/>
              </w:rPr>
              <w:t>Référentiel de certification</w:t>
            </w:r>
          </w:p>
        </w:tc>
      </w:tr>
      <w:tr w:rsidR="008928BC" w:rsidRPr="00E14B8C" w14:paraId="73E93C54" w14:textId="77777777" w:rsidTr="00E03FCD">
        <w:tc>
          <w:tcPr>
            <w:tcW w:w="3510" w:type="dxa"/>
            <w:vMerge/>
            <w:shd w:val="clear" w:color="auto" w:fill="DBE5F1" w:themeFill="accent1" w:themeFillTint="33"/>
            <w:vAlign w:val="center"/>
          </w:tcPr>
          <w:p w14:paraId="0BD60FF9" w14:textId="0CBDD530" w:rsidR="008928BC" w:rsidRPr="004B195A" w:rsidRDefault="008928BC" w:rsidP="00E03FCD">
            <w:pPr>
              <w:pStyle w:val="Paragraphedeliste"/>
              <w:ind w:left="360"/>
              <w:jc w:val="center"/>
              <w:rPr>
                <w:rFonts w:ascii="Calibri" w:hAnsi="Calibri" w:cs="Calibri"/>
                <w:b/>
              </w:rPr>
            </w:pPr>
          </w:p>
        </w:tc>
        <w:tc>
          <w:tcPr>
            <w:tcW w:w="4282" w:type="dxa"/>
            <w:shd w:val="clear" w:color="auto" w:fill="DBE5F1" w:themeFill="accent1" w:themeFillTint="33"/>
            <w:vAlign w:val="center"/>
          </w:tcPr>
          <w:p w14:paraId="2E2F6A0C" w14:textId="3FDF669C" w:rsidR="008928BC" w:rsidRPr="004B195A" w:rsidRDefault="008928BC" w:rsidP="00E03FCD">
            <w:pPr>
              <w:pStyle w:val="Paragraphedeliste"/>
              <w:ind w:left="360"/>
              <w:jc w:val="center"/>
              <w:rPr>
                <w:rFonts w:ascii="Calibri" w:hAnsi="Calibri" w:cs="Calibri"/>
                <w:b/>
              </w:rPr>
            </w:pPr>
            <w:r w:rsidRPr="004B195A">
              <w:rPr>
                <w:rFonts w:ascii="Calibri" w:hAnsi="Calibri" w:cs="Calibri"/>
                <w:b/>
              </w:rPr>
              <w:t xml:space="preserve">Modalités </w:t>
            </w:r>
          </w:p>
        </w:tc>
        <w:tc>
          <w:tcPr>
            <w:tcW w:w="5953" w:type="dxa"/>
            <w:shd w:val="clear" w:color="auto" w:fill="DBE5F1" w:themeFill="accent1" w:themeFillTint="33"/>
            <w:vAlign w:val="center"/>
          </w:tcPr>
          <w:p w14:paraId="6C0416BD" w14:textId="787034A7" w:rsidR="008928BC" w:rsidRPr="004B195A" w:rsidRDefault="008928BC" w:rsidP="00E03FCD">
            <w:pPr>
              <w:pStyle w:val="Paragraphedeliste"/>
              <w:ind w:left="360"/>
              <w:jc w:val="center"/>
              <w:rPr>
                <w:rFonts w:ascii="Calibri" w:hAnsi="Calibri" w:cs="Calibri"/>
                <w:b/>
              </w:rPr>
            </w:pPr>
            <w:r w:rsidRPr="004B195A">
              <w:rPr>
                <w:rFonts w:ascii="Calibri" w:hAnsi="Calibri" w:cs="Calibri"/>
                <w:b/>
              </w:rPr>
              <w:t xml:space="preserve">Critères </w:t>
            </w:r>
          </w:p>
        </w:tc>
      </w:tr>
      <w:tr w:rsidR="00160CC0" w:rsidRPr="00E14B8C" w14:paraId="52EEFB40" w14:textId="77777777" w:rsidTr="00E03FCD">
        <w:tc>
          <w:tcPr>
            <w:tcW w:w="3510" w:type="dxa"/>
          </w:tcPr>
          <w:p w14:paraId="5D6E749B" w14:textId="3D1D0E4D" w:rsidR="00160CC0" w:rsidRPr="009975AA" w:rsidRDefault="00160CC0" w:rsidP="00E03FCD">
            <w:pPr>
              <w:jc w:val="both"/>
              <w:rPr>
                <w:rFonts w:ascii="Calibri" w:hAnsi="Calibri" w:cs="Calibri"/>
                <w:b/>
                <w:bCs/>
              </w:rPr>
            </w:pPr>
            <w:r w:rsidRPr="009975AA">
              <w:rPr>
                <w:rFonts w:ascii="Calibri" w:hAnsi="Calibri" w:cs="Calibri"/>
                <w:b/>
                <w:bCs/>
              </w:rPr>
              <w:t>Organiser les activités de son équipe en répartissant les tâches et en mettant en œuvre des conditions de travail adaptées au domaine QHSE en vue de déployer un chantier paysager dans les délais impartis</w:t>
            </w:r>
          </w:p>
        </w:tc>
        <w:tc>
          <w:tcPr>
            <w:tcW w:w="4282" w:type="dxa"/>
            <w:vMerge w:val="restart"/>
          </w:tcPr>
          <w:p w14:paraId="217A78CA" w14:textId="77777777" w:rsidR="00160CC0" w:rsidRPr="00C263B7" w:rsidRDefault="00160CC0" w:rsidP="00E03FCD">
            <w:pPr>
              <w:pStyle w:val="Paragraphedeliste"/>
              <w:numPr>
                <w:ilvl w:val="0"/>
                <w:numId w:val="30"/>
              </w:numPr>
              <w:jc w:val="both"/>
              <w:rPr>
                <w:rFonts w:ascii="Calibri" w:hAnsi="Calibri" w:cs="Calibri"/>
                <w:i/>
                <w:iCs/>
              </w:rPr>
            </w:pPr>
            <w:r w:rsidRPr="00C263B7">
              <w:rPr>
                <w:rFonts w:ascii="Calibri" w:hAnsi="Calibri" w:cs="Calibri"/>
                <w:b/>
                <w:bCs/>
              </w:rPr>
              <w:t xml:space="preserve">Dossier réalisé par le candidat décrivant un cas pratique </w:t>
            </w:r>
          </w:p>
          <w:p w14:paraId="172ED007" w14:textId="77777777" w:rsidR="00160CC0" w:rsidRPr="00C263B7" w:rsidRDefault="00160CC0" w:rsidP="00E03FCD">
            <w:pPr>
              <w:pStyle w:val="Paragraphedeliste"/>
              <w:jc w:val="both"/>
              <w:rPr>
                <w:rFonts w:ascii="Calibri" w:hAnsi="Calibri" w:cs="Calibri"/>
                <w:i/>
                <w:iCs/>
              </w:rPr>
            </w:pPr>
          </w:p>
          <w:p w14:paraId="55458660" w14:textId="0A65383D" w:rsidR="00160CC0" w:rsidRDefault="00160CC0" w:rsidP="00E03FCD">
            <w:pPr>
              <w:pStyle w:val="Paragraphedeliste"/>
              <w:jc w:val="both"/>
              <w:rPr>
                <w:rFonts w:ascii="Calibri" w:hAnsi="Calibri" w:cs="Calibri"/>
                <w:i/>
                <w:iCs/>
              </w:rPr>
            </w:pPr>
            <w:r>
              <w:rPr>
                <w:rFonts w:ascii="Calibri" w:hAnsi="Calibri" w:cs="Calibri"/>
                <w:i/>
                <w:iCs/>
              </w:rPr>
              <w:t>A</w:t>
            </w:r>
            <w:r w:rsidRPr="004B4962">
              <w:rPr>
                <w:rFonts w:ascii="Calibri" w:hAnsi="Calibri" w:cs="Calibri"/>
                <w:i/>
                <w:iCs/>
              </w:rPr>
              <w:t xml:space="preserve"> partir d’un projet de chantier paysager qu’il a supervisé, le candidat présente l’organisation des activités à effectuer par son équipe pour une journée de travail et sa répartition et présente les outils de </w:t>
            </w:r>
            <w:proofErr w:type="spellStart"/>
            <w:r w:rsidRPr="004B4962">
              <w:rPr>
                <w:rFonts w:ascii="Calibri" w:hAnsi="Calibri" w:cs="Calibri"/>
                <w:i/>
                <w:iCs/>
              </w:rPr>
              <w:t>reporting</w:t>
            </w:r>
            <w:proofErr w:type="spellEnd"/>
            <w:r w:rsidRPr="004B4962">
              <w:rPr>
                <w:rFonts w:ascii="Calibri" w:hAnsi="Calibri" w:cs="Calibri"/>
                <w:i/>
                <w:iCs/>
              </w:rPr>
              <w:t xml:space="preserve"> qu’il renseigne</w:t>
            </w:r>
          </w:p>
          <w:p w14:paraId="599ECB1B" w14:textId="77777777" w:rsidR="00160CC0" w:rsidRDefault="00160CC0" w:rsidP="00E03FCD">
            <w:pPr>
              <w:pStyle w:val="Paragraphedeliste"/>
              <w:jc w:val="both"/>
              <w:rPr>
                <w:rFonts w:ascii="Calibri" w:hAnsi="Calibri" w:cs="Calibri"/>
                <w:i/>
                <w:iCs/>
              </w:rPr>
            </w:pPr>
          </w:p>
          <w:p w14:paraId="44A41F7A" w14:textId="755B90CA" w:rsidR="00160CC0" w:rsidRPr="003159A1" w:rsidRDefault="00160CC0" w:rsidP="00E03FCD">
            <w:pPr>
              <w:pStyle w:val="Paragraphedeliste"/>
              <w:numPr>
                <w:ilvl w:val="0"/>
                <w:numId w:val="30"/>
              </w:numPr>
              <w:jc w:val="both"/>
              <w:rPr>
                <w:rFonts w:ascii="Calibri" w:hAnsi="Calibri" w:cs="Calibri"/>
              </w:rPr>
            </w:pPr>
            <w:r w:rsidRPr="003159A1">
              <w:rPr>
                <w:rFonts w:ascii="Calibri" w:hAnsi="Calibri" w:cs="Calibri"/>
                <w:b/>
                <w:bCs/>
              </w:rPr>
              <w:t xml:space="preserve">Entretien avec les membres du jury d’évaluation sur ses activités et la présentation de son cas pratique </w:t>
            </w:r>
          </w:p>
          <w:p w14:paraId="2CEB95DE" w14:textId="77777777" w:rsidR="00160CC0" w:rsidRPr="004B195A" w:rsidRDefault="00160CC0" w:rsidP="00E03FCD">
            <w:pPr>
              <w:pStyle w:val="Paragraphedeliste"/>
              <w:jc w:val="both"/>
              <w:rPr>
                <w:rFonts w:ascii="Calibri" w:hAnsi="Calibri" w:cs="Calibri"/>
              </w:rPr>
            </w:pPr>
          </w:p>
          <w:p w14:paraId="717C4DCD" w14:textId="45DDD333" w:rsidR="00160CC0" w:rsidRPr="00C63419" w:rsidRDefault="00160CC0" w:rsidP="00E03FCD">
            <w:pPr>
              <w:jc w:val="both"/>
              <w:rPr>
                <w:rFonts w:ascii="Calibri" w:hAnsi="Calibri" w:cs="Calibri"/>
                <w:i/>
                <w:iCs/>
              </w:rPr>
            </w:pPr>
            <w:r w:rsidRPr="00C63419">
              <w:rPr>
                <w:rFonts w:ascii="Calibri" w:hAnsi="Calibri" w:cs="Calibri"/>
              </w:rPr>
              <w:t>Les évaluations sont organisées et aménagées en fonction de la situation de handicap du candidat : aménagement du temps dédié aux évaluations / Utilisation d’aides techniques appropriées ou aides de personnes / aménagement du poste de travail)</w:t>
            </w:r>
          </w:p>
        </w:tc>
        <w:tc>
          <w:tcPr>
            <w:tcW w:w="5953" w:type="dxa"/>
          </w:tcPr>
          <w:p w14:paraId="1D3980E0" w14:textId="77777777" w:rsidR="00160CC0" w:rsidRPr="00160CC0" w:rsidRDefault="00160CC0" w:rsidP="00E03FCD">
            <w:pPr>
              <w:jc w:val="both"/>
              <w:rPr>
                <w:rFonts w:ascii="Calibri" w:hAnsi="Calibri" w:cs="Calibri"/>
                <w:b/>
                <w:bCs/>
              </w:rPr>
            </w:pPr>
            <w:r w:rsidRPr="00160CC0">
              <w:rPr>
                <w:rFonts w:ascii="Calibri" w:hAnsi="Calibri" w:cs="Calibri"/>
                <w:b/>
                <w:bCs/>
              </w:rPr>
              <w:t xml:space="preserve">L’organisation des activités proposée est en adéquation avec les enjeux du projet et du bon de travail : </w:t>
            </w:r>
          </w:p>
          <w:p w14:paraId="4211CA9F"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Les tâches nécessaires à l’accomplissement de l’activité de la journée sont identifiées</w:t>
            </w:r>
          </w:p>
          <w:p w14:paraId="3F9706E9"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Les tâches sont affectées aux collaborateurs et sont planifiées au regard des compétences des membres de l’équipe</w:t>
            </w:r>
          </w:p>
          <w:p w14:paraId="1FF0E79F"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L’objectif d’avancement proposé est réaliste</w:t>
            </w:r>
          </w:p>
          <w:p w14:paraId="61F36ED0" w14:textId="48CA73C9"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La disponibilité du matériel est vérifiée</w:t>
            </w:r>
          </w:p>
        </w:tc>
      </w:tr>
      <w:tr w:rsidR="00160CC0" w:rsidRPr="00E14B8C" w14:paraId="46DFD128" w14:textId="77777777" w:rsidTr="00E03FCD">
        <w:tc>
          <w:tcPr>
            <w:tcW w:w="3510" w:type="dxa"/>
          </w:tcPr>
          <w:p w14:paraId="29D77D34" w14:textId="1F6F3B73" w:rsidR="00160CC0" w:rsidRPr="009975AA" w:rsidRDefault="00160CC0" w:rsidP="00E03FCD">
            <w:pPr>
              <w:jc w:val="both"/>
              <w:rPr>
                <w:rFonts w:ascii="Calibri" w:hAnsi="Calibri" w:cs="Calibri"/>
                <w:b/>
                <w:bCs/>
              </w:rPr>
            </w:pPr>
            <w:r w:rsidRPr="009975AA">
              <w:rPr>
                <w:rFonts w:ascii="Calibri" w:hAnsi="Calibri" w:cs="Calibri"/>
                <w:b/>
                <w:bCs/>
              </w:rPr>
              <w:t>Superviser le travail des ouvriers paysagistes en organisant des points réguliers, afin de garantir la qualité et le bon avancement individuel et collectif du projet</w:t>
            </w:r>
          </w:p>
        </w:tc>
        <w:tc>
          <w:tcPr>
            <w:tcW w:w="4282" w:type="dxa"/>
            <w:vMerge/>
          </w:tcPr>
          <w:p w14:paraId="4AEAF6CD" w14:textId="476955F9" w:rsidR="00160CC0" w:rsidRPr="004B195A" w:rsidRDefault="00160CC0" w:rsidP="00E03FCD">
            <w:pPr>
              <w:pStyle w:val="Paragraphedeliste"/>
              <w:numPr>
                <w:ilvl w:val="0"/>
                <w:numId w:val="30"/>
              </w:numPr>
              <w:jc w:val="both"/>
              <w:rPr>
                <w:rFonts w:ascii="Calibri" w:hAnsi="Calibri" w:cs="Calibri"/>
              </w:rPr>
            </w:pPr>
          </w:p>
        </w:tc>
        <w:tc>
          <w:tcPr>
            <w:tcW w:w="5953" w:type="dxa"/>
          </w:tcPr>
          <w:p w14:paraId="2DAA8217" w14:textId="77777777" w:rsidR="00160CC0" w:rsidRPr="00160CC0" w:rsidRDefault="00160CC0" w:rsidP="00E03FCD">
            <w:pPr>
              <w:rPr>
                <w:rFonts w:ascii="Calibri" w:hAnsi="Calibri" w:cs="Calibri"/>
              </w:rPr>
            </w:pPr>
            <w:r w:rsidRPr="00160CC0">
              <w:rPr>
                <w:rFonts w:ascii="Calibri" w:hAnsi="Calibri" w:cs="Calibri"/>
                <w:b/>
                <w:bCs/>
              </w:rPr>
              <w:t>Le point d’avancement est structuré</w:t>
            </w:r>
            <w:r w:rsidRPr="00160CC0">
              <w:rPr>
                <w:rFonts w:ascii="Calibri" w:hAnsi="Calibri" w:cs="Calibri"/>
              </w:rPr>
              <w:t xml:space="preserve"> : </w:t>
            </w:r>
          </w:p>
          <w:p w14:paraId="014D6AA0"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L’avancement du projet est décrit</w:t>
            </w:r>
          </w:p>
          <w:p w14:paraId="12002D6E"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Les actions réalisées et à venir sont présentées, un délai d’exécution est présenté</w:t>
            </w:r>
          </w:p>
          <w:p w14:paraId="330AF82E" w14:textId="2BDB9C5F"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Les retards et les défauts de qualité sont identifiés</w:t>
            </w:r>
          </w:p>
        </w:tc>
      </w:tr>
      <w:tr w:rsidR="00160CC0" w:rsidRPr="00E14B8C" w14:paraId="4695496B" w14:textId="77777777" w:rsidTr="00E03FCD">
        <w:trPr>
          <w:trHeight w:val="53"/>
        </w:trPr>
        <w:tc>
          <w:tcPr>
            <w:tcW w:w="3510" w:type="dxa"/>
          </w:tcPr>
          <w:p w14:paraId="3B947A47" w14:textId="3FBCB199" w:rsidR="00160CC0" w:rsidRPr="009975AA" w:rsidRDefault="00160CC0" w:rsidP="00E03FCD">
            <w:pPr>
              <w:jc w:val="both"/>
              <w:rPr>
                <w:rFonts w:ascii="Calibri" w:hAnsi="Calibri" w:cs="Calibri"/>
                <w:b/>
                <w:bCs/>
              </w:rPr>
            </w:pPr>
            <w:r w:rsidRPr="009975AA">
              <w:rPr>
                <w:rFonts w:ascii="Calibri" w:hAnsi="Calibri" w:cs="Calibri"/>
                <w:b/>
                <w:bCs/>
              </w:rPr>
              <w:t>Apporter une aide technique aux collaborateurs dans la réalisation de leurs activités en répondant à leurs sollicitations d'organisation, et en prenant en compte les personnes en situation de handicap, le cas échéant afin de favoriser la qualité des réalisations</w:t>
            </w:r>
          </w:p>
        </w:tc>
        <w:tc>
          <w:tcPr>
            <w:tcW w:w="4282" w:type="dxa"/>
            <w:vMerge/>
          </w:tcPr>
          <w:p w14:paraId="4A23D674" w14:textId="4EE6AF92" w:rsidR="00160CC0" w:rsidRPr="004B195A" w:rsidRDefault="00160CC0" w:rsidP="00E03FCD">
            <w:pPr>
              <w:pStyle w:val="Paragraphedeliste"/>
              <w:numPr>
                <w:ilvl w:val="0"/>
                <w:numId w:val="30"/>
              </w:numPr>
              <w:jc w:val="both"/>
              <w:rPr>
                <w:rFonts w:ascii="Calibri" w:hAnsi="Calibri" w:cs="Calibri"/>
              </w:rPr>
            </w:pPr>
          </w:p>
        </w:tc>
        <w:tc>
          <w:tcPr>
            <w:tcW w:w="5953" w:type="dxa"/>
          </w:tcPr>
          <w:p w14:paraId="6B609FE0" w14:textId="77777777" w:rsidR="00160CC0" w:rsidRPr="00160CC0" w:rsidRDefault="00160CC0" w:rsidP="00E03FCD">
            <w:pPr>
              <w:rPr>
                <w:rFonts w:ascii="Calibri" w:hAnsi="Calibri" w:cs="Calibri"/>
              </w:rPr>
            </w:pPr>
            <w:r w:rsidRPr="00160CC0">
              <w:rPr>
                <w:rFonts w:ascii="Calibri" w:hAnsi="Calibri" w:cs="Calibri"/>
                <w:b/>
                <w:bCs/>
              </w:rPr>
              <w:t>La solution technique proposée est en adéquation avec le problème exprimé</w:t>
            </w:r>
            <w:r w:rsidRPr="00160CC0">
              <w:rPr>
                <w:rFonts w:ascii="Calibri" w:hAnsi="Calibri" w:cs="Calibri"/>
              </w:rPr>
              <w:t> :</w:t>
            </w:r>
          </w:p>
          <w:p w14:paraId="74E239F0"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Le problème est compris et reformulé</w:t>
            </w:r>
          </w:p>
          <w:p w14:paraId="25D5A174"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La solution technique est adaptée et réaliste au regard du chantier paysager et des membres de l’équipe</w:t>
            </w:r>
          </w:p>
          <w:p w14:paraId="0F9F9CF6" w14:textId="77777777"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Le choix de la solution est justifié et illustré</w:t>
            </w:r>
          </w:p>
          <w:p w14:paraId="5BE6F6C2" w14:textId="79553738" w:rsidR="00160CC0" w:rsidRPr="00160CC0" w:rsidRDefault="00160CC0" w:rsidP="00E03FCD">
            <w:pPr>
              <w:pStyle w:val="Paragraphedeliste"/>
              <w:numPr>
                <w:ilvl w:val="0"/>
                <w:numId w:val="31"/>
              </w:numPr>
              <w:jc w:val="both"/>
              <w:rPr>
                <w:rFonts w:ascii="Calibri" w:hAnsi="Calibri" w:cs="Calibri"/>
              </w:rPr>
            </w:pPr>
            <w:r w:rsidRPr="00160CC0">
              <w:rPr>
                <w:rFonts w:ascii="Calibri" w:hAnsi="Calibri" w:cs="Calibri"/>
              </w:rPr>
              <w:t>La solution prend en compte les personnes en situation de handicap (adaptation des activités et du temps de réalisation, utilisation d’aides spécifiques …)</w:t>
            </w:r>
          </w:p>
        </w:tc>
      </w:tr>
      <w:tr w:rsidR="00E746D7" w:rsidRPr="00E14B8C" w14:paraId="0F7BE258" w14:textId="77777777" w:rsidTr="00E03FCD">
        <w:tc>
          <w:tcPr>
            <w:tcW w:w="3510" w:type="dxa"/>
          </w:tcPr>
          <w:p w14:paraId="7CEBB2F8" w14:textId="44F61851" w:rsidR="00E746D7" w:rsidRPr="009975AA" w:rsidRDefault="00E746D7" w:rsidP="00E03FCD">
            <w:pPr>
              <w:jc w:val="both"/>
              <w:rPr>
                <w:rFonts w:ascii="Calibri" w:hAnsi="Calibri" w:cs="Calibri"/>
                <w:b/>
                <w:bCs/>
              </w:rPr>
            </w:pPr>
            <w:r w:rsidRPr="009975AA">
              <w:rPr>
                <w:rFonts w:ascii="Calibri" w:hAnsi="Calibri" w:cs="Calibri"/>
                <w:b/>
                <w:bCs/>
              </w:rPr>
              <w:lastRenderedPageBreak/>
              <w:t>Transmettre ses consignes aux collaborateurs en adaptant sa posture et son langage verbal aux situations professionnelles dont les situations de handicap, le cas échéant, afin d’optimiser la prise en compte des instructions</w:t>
            </w:r>
          </w:p>
        </w:tc>
        <w:tc>
          <w:tcPr>
            <w:tcW w:w="4282" w:type="dxa"/>
            <w:vMerge/>
          </w:tcPr>
          <w:p w14:paraId="793DE0BB" w14:textId="77777777" w:rsidR="00E746D7" w:rsidRPr="004B195A" w:rsidRDefault="00E746D7" w:rsidP="00E03FCD">
            <w:pPr>
              <w:pStyle w:val="Paragraphedeliste"/>
              <w:numPr>
                <w:ilvl w:val="0"/>
                <w:numId w:val="30"/>
              </w:numPr>
              <w:jc w:val="both"/>
              <w:rPr>
                <w:rFonts w:ascii="Calibri" w:hAnsi="Calibri" w:cs="Calibri"/>
              </w:rPr>
            </w:pPr>
          </w:p>
        </w:tc>
        <w:tc>
          <w:tcPr>
            <w:tcW w:w="5953" w:type="dxa"/>
          </w:tcPr>
          <w:p w14:paraId="26D56737" w14:textId="77777777" w:rsidR="00E746D7" w:rsidRPr="00E746D7" w:rsidRDefault="00E746D7" w:rsidP="00E03FCD">
            <w:pPr>
              <w:jc w:val="both"/>
              <w:rPr>
                <w:rFonts w:ascii="Calibri" w:hAnsi="Calibri" w:cs="Calibri"/>
              </w:rPr>
            </w:pPr>
            <w:r w:rsidRPr="00E746D7">
              <w:rPr>
                <w:rFonts w:ascii="Calibri" w:hAnsi="Calibri" w:cs="Calibri"/>
                <w:b/>
                <w:bCs/>
              </w:rPr>
              <w:t>La consigne transmise est claire</w:t>
            </w:r>
            <w:r w:rsidRPr="00E746D7">
              <w:rPr>
                <w:rFonts w:ascii="Calibri" w:hAnsi="Calibri" w:cs="Calibri"/>
              </w:rPr>
              <w:t xml:space="preserve"> : </w:t>
            </w:r>
          </w:p>
          <w:p w14:paraId="63E56C7D" w14:textId="77777777" w:rsidR="00E746D7" w:rsidRPr="00E746D7" w:rsidRDefault="00E746D7" w:rsidP="00E03FCD">
            <w:pPr>
              <w:pStyle w:val="Paragraphedeliste"/>
              <w:numPr>
                <w:ilvl w:val="0"/>
                <w:numId w:val="31"/>
              </w:numPr>
              <w:jc w:val="both"/>
              <w:rPr>
                <w:rFonts w:ascii="Calibri" w:hAnsi="Calibri" w:cs="Calibri"/>
              </w:rPr>
            </w:pPr>
            <w:r w:rsidRPr="00E746D7">
              <w:rPr>
                <w:rFonts w:ascii="Calibri" w:hAnsi="Calibri" w:cs="Calibri"/>
              </w:rPr>
              <w:t>La consigne présentée est conforme à l’attendu de la situation</w:t>
            </w:r>
          </w:p>
          <w:p w14:paraId="737FEA7F" w14:textId="77777777" w:rsidR="00E746D7" w:rsidRPr="00E746D7" w:rsidRDefault="00E746D7" w:rsidP="00E03FCD">
            <w:pPr>
              <w:pStyle w:val="Paragraphedeliste"/>
              <w:numPr>
                <w:ilvl w:val="0"/>
                <w:numId w:val="31"/>
              </w:numPr>
              <w:jc w:val="both"/>
              <w:rPr>
                <w:rFonts w:ascii="Calibri" w:hAnsi="Calibri" w:cs="Calibri"/>
              </w:rPr>
            </w:pPr>
            <w:r w:rsidRPr="00E746D7">
              <w:rPr>
                <w:rFonts w:ascii="Calibri" w:hAnsi="Calibri" w:cs="Calibri"/>
              </w:rPr>
              <w:t>L’activité concernée est bien mentionnée et les collaborateurs concernés sont bien identifiés</w:t>
            </w:r>
          </w:p>
          <w:p w14:paraId="0D540A58" w14:textId="77777777" w:rsidR="00E746D7" w:rsidRPr="00E746D7" w:rsidRDefault="00E746D7" w:rsidP="00E03FCD">
            <w:pPr>
              <w:pStyle w:val="Paragraphedeliste"/>
              <w:numPr>
                <w:ilvl w:val="0"/>
                <w:numId w:val="31"/>
              </w:numPr>
              <w:jc w:val="both"/>
              <w:rPr>
                <w:rFonts w:ascii="Calibri" w:hAnsi="Calibri" w:cs="Calibri"/>
              </w:rPr>
            </w:pPr>
            <w:r w:rsidRPr="00E746D7">
              <w:rPr>
                <w:rFonts w:ascii="Calibri" w:hAnsi="Calibri" w:cs="Calibri"/>
              </w:rPr>
              <w:t>Les situations de handicap potentiels sont identifiées et des solutions ou aides techniques sont identifiées et adaptées à la situation</w:t>
            </w:r>
          </w:p>
          <w:p w14:paraId="6C1D7D5A" w14:textId="77777777" w:rsidR="00E746D7" w:rsidRPr="00E746D7" w:rsidRDefault="00E746D7" w:rsidP="00E03FCD">
            <w:pPr>
              <w:pStyle w:val="Paragraphedeliste"/>
              <w:numPr>
                <w:ilvl w:val="0"/>
                <w:numId w:val="31"/>
              </w:numPr>
              <w:jc w:val="both"/>
              <w:rPr>
                <w:rFonts w:ascii="Calibri" w:hAnsi="Calibri" w:cs="Calibri"/>
              </w:rPr>
            </w:pPr>
            <w:r w:rsidRPr="00E746D7">
              <w:rPr>
                <w:rFonts w:ascii="Calibri" w:hAnsi="Calibri" w:cs="Calibri"/>
              </w:rPr>
              <w:t>Le vocabulaire technique utilisé et la posture sont adaptés aux relations professionnelles</w:t>
            </w:r>
          </w:p>
          <w:p w14:paraId="55E363E3" w14:textId="425EC60E" w:rsidR="00E746D7" w:rsidRPr="00E746D7" w:rsidRDefault="00E746D7" w:rsidP="00E03FCD">
            <w:pPr>
              <w:pStyle w:val="Paragraphedeliste"/>
              <w:numPr>
                <w:ilvl w:val="0"/>
                <w:numId w:val="31"/>
              </w:numPr>
              <w:jc w:val="both"/>
              <w:rPr>
                <w:rFonts w:ascii="Calibri" w:hAnsi="Calibri" w:cs="Calibri"/>
              </w:rPr>
            </w:pPr>
            <w:r w:rsidRPr="00E746D7">
              <w:rPr>
                <w:rFonts w:ascii="Calibri" w:hAnsi="Calibri" w:cs="Calibri"/>
              </w:rPr>
              <w:t>Le candidat s’assure de la bonne compréhension de la consigne par ses collaborateurs</w:t>
            </w:r>
          </w:p>
        </w:tc>
      </w:tr>
      <w:tr w:rsidR="00E746D7" w:rsidRPr="00E14B8C" w14:paraId="7842A621" w14:textId="77777777" w:rsidTr="00E03FCD">
        <w:tc>
          <w:tcPr>
            <w:tcW w:w="3510" w:type="dxa"/>
          </w:tcPr>
          <w:p w14:paraId="7384F76C" w14:textId="300FBE2F" w:rsidR="00E746D7" w:rsidRPr="009975AA" w:rsidRDefault="00E746D7" w:rsidP="00E03FCD">
            <w:pPr>
              <w:jc w:val="both"/>
              <w:rPr>
                <w:rFonts w:ascii="Calibri" w:hAnsi="Calibri" w:cs="Calibri"/>
                <w:b/>
                <w:bCs/>
              </w:rPr>
            </w:pPr>
            <w:r w:rsidRPr="009975AA">
              <w:rPr>
                <w:rFonts w:ascii="Calibri" w:hAnsi="Calibri" w:cs="Calibri"/>
                <w:b/>
                <w:bCs/>
              </w:rPr>
              <w:t>Instaurer une dynamique collaborative en prenant en compte les retours de ses collaborateurs et en sollicitant leur avis dans la prise de décision, afin d’assurer l’adhésion de l’équipe au projet</w:t>
            </w:r>
          </w:p>
        </w:tc>
        <w:tc>
          <w:tcPr>
            <w:tcW w:w="4282" w:type="dxa"/>
            <w:vMerge/>
          </w:tcPr>
          <w:p w14:paraId="4F14DBD3" w14:textId="77777777" w:rsidR="00E746D7" w:rsidRPr="004B195A" w:rsidRDefault="00E746D7" w:rsidP="00E03FCD">
            <w:pPr>
              <w:pStyle w:val="Paragraphedeliste"/>
              <w:numPr>
                <w:ilvl w:val="0"/>
                <w:numId w:val="30"/>
              </w:numPr>
              <w:jc w:val="both"/>
              <w:rPr>
                <w:rFonts w:ascii="Calibri" w:hAnsi="Calibri" w:cs="Calibri"/>
              </w:rPr>
            </w:pPr>
          </w:p>
        </w:tc>
        <w:tc>
          <w:tcPr>
            <w:tcW w:w="5953" w:type="dxa"/>
          </w:tcPr>
          <w:p w14:paraId="48E0D157" w14:textId="77777777" w:rsidR="00E746D7" w:rsidRPr="00E746D7" w:rsidRDefault="00E746D7" w:rsidP="00E03FCD">
            <w:pPr>
              <w:rPr>
                <w:rFonts w:ascii="Calibri" w:hAnsi="Calibri" w:cs="Calibri"/>
              </w:rPr>
            </w:pPr>
            <w:r w:rsidRPr="00E746D7">
              <w:rPr>
                <w:rFonts w:ascii="Calibri" w:hAnsi="Calibri" w:cs="Calibri"/>
                <w:b/>
                <w:bCs/>
              </w:rPr>
              <w:t>La décision est prise de manière collaborative</w:t>
            </w:r>
            <w:r w:rsidRPr="00E746D7">
              <w:rPr>
                <w:rFonts w:ascii="Calibri" w:hAnsi="Calibri" w:cs="Calibri"/>
              </w:rPr>
              <w:t xml:space="preserve"> : </w:t>
            </w:r>
          </w:p>
          <w:p w14:paraId="73CBD0AB" w14:textId="77777777" w:rsidR="00E746D7" w:rsidRPr="00E746D7" w:rsidRDefault="00E746D7" w:rsidP="00E03FCD">
            <w:pPr>
              <w:pStyle w:val="Paragraphedeliste"/>
              <w:numPr>
                <w:ilvl w:val="0"/>
                <w:numId w:val="31"/>
              </w:numPr>
              <w:rPr>
                <w:rFonts w:ascii="Calibri" w:hAnsi="Calibri" w:cs="Calibri"/>
              </w:rPr>
            </w:pPr>
            <w:r w:rsidRPr="00E746D7">
              <w:rPr>
                <w:rFonts w:ascii="Calibri" w:hAnsi="Calibri" w:cs="Calibri"/>
              </w:rPr>
              <w:t>Les enjeux du sujet à l’ordre du jour sont exposés de manière fidèle</w:t>
            </w:r>
          </w:p>
          <w:p w14:paraId="6D1116B2" w14:textId="77777777" w:rsidR="00E746D7" w:rsidRPr="00E746D7" w:rsidRDefault="00E746D7" w:rsidP="00E03FCD">
            <w:pPr>
              <w:pStyle w:val="Paragraphedeliste"/>
              <w:numPr>
                <w:ilvl w:val="0"/>
                <w:numId w:val="31"/>
              </w:numPr>
              <w:rPr>
                <w:rFonts w:ascii="Calibri" w:hAnsi="Calibri" w:cs="Calibri"/>
              </w:rPr>
            </w:pPr>
            <w:r w:rsidRPr="00E746D7">
              <w:rPr>
                <w:rFonts w:ascii="Calibri" w:hAnsi="Calibri" w:cs="Calibri"/>
              </w:rPr>
              <w:t>La répartition des prises de parole est maitrisée</w:t>
            </w:r>
          </w:p>
          <w:p w14:paraId="43A09E21" w14:textId="77777777" w:rsidR="00E746D7" w:rsidRPr="00E746D7" w:rsidRDefault="00E746D7" w:rsidP="00E03FCD">
            <w:pPr>
              <w:pStyle w:val="Paragraphedeliste"/>
              <w:numPr>
                <w:ilvl w:val="0"/>
                <w:numId w:val="31"/>
              </w:numPr>
              <w:rPr>
                <w:rFonts w:ascii="Calibri" w:hAnsi="Calibri" w:cs="Calibri"/>
              </w:rPr>
            </w:pPr>
            <w:r w:rsidRPr="00E746D7">
              <w:rPr>
                <w:rFonts w:ascii="Calibri" w:hAnsi="Calibri" w:cs="Calibri"/>
              </w:rPr>
              <w:t>L’avis des membres de l’équipe est reformulé et pris en compte</w:t>
            </w:r>
          </w:p>
          <w:p w14:paraId="6E421593" w14:textId="03DF2E62" w:rsidR="00E746D7" w:rsidRPr="00E746D7" w:rsidRDefault="00E746D7" w:rsidP="00E03FCD">
            <w:pPr>
              <w:pStyle w:val="Paragraphedeliste"/>
              <w:numPr>
                <w:ilvl w:val="0"/>
                <w:numId w:val="31"/>
              </w:numPr>
              <w:rPr>
                <w:rFonts w:ascii="Calibri" w:hAnsi="Calibri" w:cs="Calibri"/>
              </w:rPr>
            </w:pPr>
            <w:r w:rsidRPr="00E746D7">
              <w:rPr>
                <w:rFonts w:ascii="Calibri" w:hAnsi="Calibri" w:cs="Calibri"/>
              </w:rPr>
              <w:t>Une décision claire est exprimée, ou les modalités de prise de décision à venir sont précisées</w:t>
            </w:r>
          </w:p>
        </w:tc>
      </w:tr>
      <w:tr w:rsidR="00E746D7" w:rsidRPr="00E14B8C" w14:paraId="2399995D" w14:textId="77777777" w:rsidTr="00E03FCD">
        <w:tc>
          <w:tcPr>
            <w:tcW w:w="3510" w:type="dxa"/>
          </w:tcPr>
          <w:p w14:paraId="2FEC3866" w14:textId="66FFD3FC" w:rsidR="00E746D7" w:rsidRPr="009975AA" w:rsidRDefault="00E746D7" w:rsidP="00E03FCD">
            <w:pPr>
              <w:jc w:val="both"/>
              <w:rPr>
                <w:rFonts w:ascii="Calibri" w:hAnsi="Calibri" w:cs="Calibri"/>
                <w:b/>
                <w:bCs/>
              </w:rPr>
            </w:pPr>
            <w:r w:rsidRPr="009975AA">
              <w:rPr>
                <w:rFonts w:ascii="Calibri" w:hAnsi="Calibri" w:cs="Calibri"/>
                <w:b/>
                <w:bCs/>
              </w:rPr>
              <w:t xml:space="preserve">Rendre compte auprès de sa hiérarchie en réalisant un </w:t>
            </w:r>
            <w:proofErr w:type="spellStart"/>
            <w:r w:rsidRPr="009975AA">
              <w:rPr>
                <w:rFonts w:ascii="Calibri" w:hAnsi="Calibri" w:cs="Calibri"/>
                <w:b/>
                <w:bCs/>
              </w:rPr>
              <w:t>reporting</w:t>
            </w:r>
            <w:proofErr w:type="spellEnd"/>
            <w:r w:rsidRPr="009975AA">
              <w:rPr>
                <w:rFonts w:ascii="Calibri" w:hAnsi="Calibri" w:cs="Calibri"/>
                <w:b/>
                <w:bCs/>
              </w:rPr>
              <w:t xml:space="preserve"> régulier de l’activité afin de restituer l'avancement des chantiers</w:t>
            </w:r>
          </w:p>
        </w:tc>
        <w:tc>
          <w:tcPr>
            <w:tcW w:w="4282" w:type="dxa"/>
            <w:vMerge/>
          </w:tcPr>
          <w:p w14:paraId="143C7700" w14:textId="77777777" w:rsidR="00E746D7" w:rsidRPr="004B195A" w:rsidRDefault="00E746D7" w:rsidP="00E03FCD">
            <w:pPr>
              <w:pStyle w:val="Paragraphedeliste"/>
              <w:numPr>
                <w:ilvl w:val="0"/>
                <w:numId w:val="30"/>
              </w:numPr>
              <w:jc w:val="both"/>
              <w:rPr>
                <w:rFonts w:ascii="Calibri" w:hAnsi="Calibri" w:cs="Calibri"/>
              </w:rPr>
            </w:pPr>
          </w:p>
        </w:tc>
        <w:tc>
          <w:tcPr>
            <w:tcW w:w="5953" w:type="dxa"/>
          </w:tcPr>
          <w:p w14:paraId="240329A3" w14:textId="77777777" w:rsidR="00E746D7" w:rsidRPr="00E746D7" w:rsidRDefault="00E746D7" w:rsidP="00E03FCD">
            <w:pPr>
              <w:jc w:val="both"/>
              <w:rPr>
                <w:rFonts w:ascii="Calibri" w:hAnsi="Calibri" w:cs="Calibri"/>
              </w:rPr>
            </w:pPr>
            <w:r w:rsidRPr="00E746D7">
              <w:rPr>
                <w:rFonts w:ascii="Calibri" w:hAnsi="Calibri" w:cs="Calibri"/>
                <w:b/>
                <w:bCs/>
              </w:rPr>
              <w:t xml:space="preserve">L’outil de </w:t>
            </w:r>
            <w:proofErr w:type="spellStart"/>
            <w:r w:rsidRPr="00E746D7">
              <w:rPr>
                <w:rFonts w:ascii="Calibri" w:hAnsi="Calibri" w:cs="Calibri"/>
                <w:b/>
                <w:bCs/>
              </w:rPr>
              <w:t>reporting</w:t>
            </w:r>
            <w:proofErr w:type="spellEnd"/>
            <w:r w:rsidRPr="00E746D7">
              <w:rPr>
                <w:rFonts w:ascii="Calibri" w:hAnsi="Calibri" w:cs="Calibri"/>
                <w:b/>
                <w:bCs/>
              </w:rPr>
              <w:t xml:space="preserve"> est correctement complété</w:t>
            </w:r>
            <w:r w:rsidRPr="00E746D7">
              <w:rPr>
                <w:rFonts w:ascii="Calibri" w:hAnsi="Calibri" w:cs="Calibri"/>
              </w:rPr>
              <w:t> :</w:t>
            </w:r>
          </w:p>
          <w:p w14:paraId="2861295C" w14:textId="77777777" w:rsidR="00E746D7" w:rsidRPr="00E746D7" w:rsidRDefault="00E746D7" w:rsidP="00E03FCD">
            <w:pPr>
              <w:pStyle w:val="Paragraphedeliste"/>
              <w:numPr>
                <w:ilvl w:val="0"/>
                <w:numId w:val="31"/>
              </w:numPr>
              <w:rPr>
                <w:rFonts w:ascii="Calibri" w:hAnsi="Calibri" w:cs="Calibri"/>
              </w:rPr>
            </w:pPr>
            <w:r w:rsidRPr="00E746D7">
              <w:rPr>
                <w:rFonts w:ascii="Calibri" w:hAnsi="Calibri" w:cs="Calibri"/>
              </w:rPr>
              <w:t>Les données en lien avec le chantier paysager sont prises en compte de manière exhaustive et saisies sans erreur dans le dossier / l’outil adapté de l’entreprise</w:t>
            </w:r>
          </w:p>
          <w:p w14:paraId="6EADFB96" w14:textId="327C6B6A" w:rsidR="00E746D7" w:rsidRPr="00E746D7" w:rsidRDefault="00E746D7" w:rsidP="00E03FCD">
            <w:pPr>
              <w:pStyle w:val="Paragraphedeliste"/>
              <w:numPr>
                <w:ilvl w:val="0"/>
                <w:numId w:val="31"/>
              </w:numPr>
              <w:rPr>
                <w:rFonts w:ascii="Calibri" w:hAnsi="Calibri" w:cs="Calibri"/>
              </w:rPr>
            </w:pPr>
            <w:r w:rsidRPr="00E746D7">
              <w:rPr>
                <w:rFonts w:ascii="Calibri" w:hAnsi="Calibri" w:cs="Calibri"/>
              </w:rPr>
              <w:t>Une analyse globale de l’avancement de l’activité concernée est exprimée</w:t>
            </w:r>
          </w:p>
        </w:tc>
      </w:tr>
    </w:tbl>
    <w:p w14:paraId="16B6C2D2" w14:textId="71B84798" w:rsidR="006521C7" w:rsidRDefault="00E03FCD" w:rsidP="00D25E6C">
      <w:pPr>
        <w:jc w:val="center"/>
        <w:rPr>
          <w:rFonts w:asciiTheme="majorHAnsi" w:hAnsiTheme="majorHAnsi" w:cstheme="majorHAnsi"/>
          <w:b/>
          <w:color w:val="004F9F"/>
          <w:sz w:val="28"/>
        </w:rPr>
      </w:pPr>
      <w:r>
        <w:rPr>
          <w:rFonts w:asciiTheme="majorHAnsi" w:hAnsiTheme="majorHAnsi" w:cstheme="majorHAnsi"/>
          <w:b/>
          <w:color w:val="004F9F"/>
          <w:sz w:val="28"/>
        </w:rPr>
        <w:br w:type="textWrapping" w:clear="all"/>
      </w:r>
    </w:p>
    <w:sectPr w:rsidR="006521C7" w:rsidSect="002F40C7">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84354" w14:textId="77777777" w:rsidR="003A1DB1" w:rsidRDefault="003A1DB1" w:rsidP="00100275">
      <w:pPr>
        <w:spacing w:after="0" w:line="240" w:lineRule="auto"/>
      </w:pPr>
      <w:r>
        <w:separator/>
      </w:r>
    </w:p>
  </w:endnote>
  <w:endnote w:type="continuationSeparator" w:id="0">
    <w:p w14:paraId="7709DEC4" w14:textId="77777777" w:rsidR="003A1DB1" w:rsidRDefault="003A1DB1" w:rsidP="0010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943C" w14:textId="76AF7E5A" w:rsidR="00175FC7" w:rsidRPr="00CA0A19" w:rsidRDefault="007225F8" w:rsidP="00CF0016">
    <w:pPr>
      <w:tabs>
        <w:tab w:val="center" w:pos="4536"/>
        <w:tab w:val="right" w:pos="9072"/>
      </w:tabs>
      <w:spacing w:after="0" w:line="240" w:lineRule="auto"/>
      <w:rPr>
        <w:rFonts w:ascii="Calibri" w:hAnsi="Calibri" w:cs="Calibri"/>
      </w:rPr>
    </w:pPr>
    <w:r>
      <w:rPr>
        <w:rFonts w:ascii="Calibri" w:hAnsi="Calibri" w:cs="Calibri"/>
      </w:rPr>
      <w:t xml:space="preserve">Projet de </w:t>
    </w:r>
    <w:r w:rsidR="00CA0A19" w:rsidRPr="00CA0A19">
      <w:rPr>
        <w:rFonts w:ascii="Calibri" w:hAnsi="Calibri" w:cs="Calibri"/>
      </w:rPr>
      <w:t xml:space="preserve">Certification </w:t>
    </w:r>
    <w:r w:rsidR="00CD3004" w:rsidRPr="00CD3004">
      <w:rPr>
        <w:rFonts w:ascii="Calibri" w:hAnsi="Calibri" w:cs="Calibri"/>
      </w:rPr>
      <w:t>Animer une équipe de chantier paysager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E898" w14:textId="77777777" w:rsidR="003A1DB1" w:rsidRDefault="003A1DB1" w:rsidP="00100275">
      <w:pPr>
        <w:spacing w:after="0" w:line="240" w:lineRule="auto"/>
      </w:pPr>
      <w:r>
        <w:separator/>
      </w:r>
    </w:p>
  </w:footnote>
  <w:footnote w:type="continuationSeparator" w:id="0">
    <w:p w14:paraId="332E3492" w14:textId="77777777" w:rsidR="003A1DB1" w:rsidRDefault="003A1DB1" w:rsidP="00100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93EA" w14:textId="32F9C214" w:rsidR="008B15A4" w:rsidRDefault="0011490B">
    <w:pPr>
      <w:pStyle w:val="En-tte"/>
      <w:rPr>
        <w:rFonts w:ascii="Calibri" w:hAnsi="Calibri" w:cs="Calibri"/>
        <w:sz w:val="32"/>
        <w:szCs w:val="32"/>
      </w:rPr>
    </w:pPr>
    <w:r>
      <w:rPr>
        <w:rFonts w:cstheme="minorHAnsi"/>
        <w:b/>
        <w:noProof/>
        <w:u w:val="single"/>
      </w:rPr>
      <w:drawing>
        <wp:anchor distT="0" distB="0" distL="114300" distR="114300" simplePos="0" relativeHeight="251657216" behindDoc="0" locked="0" layoutInCell="1" allowOverlap="1" wp14:anchorId="735CB2B9" wp14:editId="3156DDF2">
          <wp:simplePos x="0" y="0"/>
          <wp:positionH relativeFrom="column">
            <wp:posOffset>-447675</wp:posOffset>
          </wp:positionH>
          <wp:positionV relativeFrom="paragraph">
            <wp:posOffset>-57785</wp:posOffset>
          </wp:positionV>
          <wp:extent cx="1384300" cy="387985"/>
          <wp:effectExtent l="0" t="0" r="6350" b="0"/>
          <wp:wrapSquare wrapText="bothSides"/>
          <wp:docPr id="7" name="Image 7" descr="Une image contenant Police, Graphique, text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olice, Graphique, text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387985"/>
                  </a:xfrm>
                  <a:prstGeom prst="rect">
                    <a:avLst/>
                  </a:prstGeom>
                  <a:noFill/>
                  <a:ln>
                    <a:noFill/>
                  </a:ln>
                </pic:spPr>
              </pic:pic>
            </a:graphicData>
          </a:graphic>
        </wp:anchor>
      </w:drawing>
    </w:r>
    <w:r w:rsidR="008554D1">
      <w:rPr>
        <w:rFonts w:ascii="Calibri" w:hAnsi="Calibri" w:cs="Calibri"/>
        <w:sz w:val="32"/>
        <w:szCs w:val="32"/>
      </w:rPr>
      <w:t>CPNE AGRICULTURE - U</w:t>
    </w:r>
    <w:r w:rsidR="00275B22">
      <w:rPr>
        <w:rFonts w:ascii="Calibri" w:hAnsi="Calibri" w:cs="Calibri"/>
        <w:sz w:val="32"/>
        <w:szCs w:val="32"/>
      </w:rPr>
      <w:t>nep</w:t>
    </w:r>
  </w:p>
  <w:p w14:paraId="1A88FE72" w14:textId="77777777" w:rsidR="009B5F67" w:rsidRDefault="009B5F67">
    <w:pPr>
      <w:pStyle w:val="En-tte"/>
      <w:rPr>
        <w:rFonts w:ascii="Calibri" w:hAnsi="Calibri" w:cs="Calibri"/>
        <w:sz w:val="32"/>
        <w:szCs w:val="32"/>
      </w:rPr>
    </w:pPr>
  </w:p>
  <w:p w14:paraId="0697FA98" w14:textId="56BE7AEF" w:rsidR="0011490B" w:rsidRPr="009B5F67" w:rsidRDefault="0011490B">
    <w:pPr>
      <w:pStyle w:val="En-tte"/>
      <w:rPr>
        <w:rFonts w:ascii="Calibri" w:hAnsi="Calibri" w:cs="Calibri"/>
        <w:sz w:val="24"/>
        <w:szCs w:val="24"/>
      </w:rPr>
    </w:pPr>
    <w:r w:rsidRPr="009B5F67">
      <w:rPr>
        <w:rFonts w:ascii="Calibri" w:hAnsi="Calibri" w:cs="Calibri"/>
        <w:b/>
        <w:bCs/>
        <w:sz w:val="24"/>
        <w:szCs w:val="24"/>
      </w:rPr>
      <w:t>Intitulé</w:t>
    </w:r>
    <w:r w:rsidR="009B5F67">
      <w:rPr>
        <w:rFonts w:ascii="Calibri" w:hAnsi="Calibri" w:cs="Calibri"/>
        <w:b/>
        <w:bCs/>
        <w:sz w:val="24"/>
        <w:szCs w:val="24"/>
      </w:rPr>
      <w:t xml:space="preserve"> </w:t>
    </w:r>
    <w:r w:rsidRPr="009B5F67">
      <w:rPr>
        <w:rFonts w:ascii="Calibri" w:hAnsi="Calibri" w:cs="Calibri"/>
        <w:sz w:val="24"/>
        <w:szCs w:val="24"/>
      </w:rPr>
      <w:t xml:space="preserve">: </w:t>
    </w:r>
    <w:r w:rsidR="00CD3004" w:rsidRPr="00CD3004">
      <w:rPr>
        <w:rFonts w:ascii="Calibri" w:hAnsi="Calibri" w:cs="Calibri"/>
        <w:sz w:val="24"/>
        <w:szCs w:val="24"/>
      </w:rPr>
      <w:t>Animer une équipe de chantier paysager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BD10264_"/>
      </v:shape>
    </w:pict>
  </w:numPicBullet>
  <w:abstractNum w:abstractNumId="0" w15:restartNumberingAfterBreak="0">
    <w:nsid w:val="064243A3"/>
    <w:multiLevelType w:val="hybridMultilevel"/>
    <w:tmpl w:val="1D5CB23C"/>
    <w:lvl w:ilvl="0" w:tplc="7942770C">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D5BFE"/>
    <w:multiLevelType w:val="hybridMultilevel"/>
    <w:tmpl w:val="B6080316"/>
    <w:lvl w:ilvl="0" w:tplc="ABC8AAAA">
      <w:start w:val="1"/>
      <w:numFmt w:val="bullet"/>
      <w:lvlText w:val=""/>
      <w:lvlJc w:val="left"/>
      <w:pPr>
        <w:ind w:left="720" w:hanging="360"/>
      </w:pPr>
      <w:rPr>
        <w:rFonts w:ascii="Symbol" w:hAnsi="Symbol" w:hint="default"/>
        <w:color w:val="0188C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893362"/>
    <w:multiLevelType w:val="hybridMultilevel"/>
    <w:tmpl w:val="D2942E10"/>
    <w:lvl w:ilvl="0" w:tplc="5FFA8192">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B53E5"/>
    <w:multiLevelType w:val="hybridMultilevel"/>
    <w:tmpl w:val="959CED54"/>
    <w:lvl w:ilvl="0" w:tplc="6016A5C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C58BC"/>
    <w:multiLevelType w:val="hybridMultilevel"/>
    <w:tmpl w:val="29BC6978"/>
    <w:lvl w:ilvl="0" w:tplc="B4802D42">
      <w:start w:val="1"/>
      <w:numFmt w:val="bullet"/>
      <w:lvlText w:val=""/>
      <w:lvlJc w:val="left"/>
      <w:pPr>
        <w:ind w:left="720" w:hanging="360"/>
      </w:pPr>
      <w:rPr>
        <w:rFonts w:ascii="Symbol" w:hAnsi="Symbol" w:hint="default"/>
        <w:color w:val="66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DE7EDA"/>
    <w:multiLevelType w:val="hybridMultilevel"/>
    <w:tmpl w:val="6930AD2A"/>
    <w:lvl w:ilvl="0" w:tplc="CE66B4BE">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292EC8"/>
    <w:multiLevelType w:val="hybridMultilevel"/>
    <w:tmpl w:val="27E84CA2"/>
    <w:lvl w:ilvl="0" w:tplc="3CFAD14A">
      <w:start w:val="1"/>
      <w:numFmt w:val="bullet"/>
      <w:lvlText w:val=""/>
      <w:lvlJc w:val="left"/>
      <w:pPr>
        <w:ind w:left="720" w:hanging="360"/>
      </w:pPr>
      <w:rPr>
        <w:rFonts w:ascii="Wingdings 3" w:hAnsi="Wingdings 3" w:hint="default"/>
        <w:color w:val="FFC000"/>
        <w:sz w:val="20"/>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E19C5"/>
    <w:multiLevelType w:val="hybridMultilevel"/>
    <w:tmpl w:val="D14044DE"/>
    <w:lvl w:ilvl="0" w:tplc="ABC8AAAA">
      <w:start w:val="1"/>
      <w:numFmt w:val="bullet"/>
      <w:lvlText w:val=""/>
      <w:lvlJc w:val="left"/>
      <w:pPr>
        <w:ind w:left="360" w:hanging="360"/>
      </w:pPr>
      <w:rPr>
        <w:rFonts w:ascii="Symbol" w:hAnsi="Symbol" w:hint="default"/>
        <w:color w:val="0188C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980434"/>
    <w:multiLevelType w:val="hybridMultilevel"/>
    <w:tmpl w:val="B284F56E"/>
    <w:lvl w:ilvl="0" w:tplc="F8A8E7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2C02D3"/>
    <w:multiLevelType w:val="hybridMultilevel"/>
    <w:tmpl w:val="01FC6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73828"/>
    <w:multiLevelType w:val="hybridMultilevel"/>
    <w:tmpl w:val="30BE4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1703C"/>
    <w:multiLevelType w:val="hybridMultilevel"/>
    <w:tmpl w:val="DA70B8EE"/>
    <w:lvl w:ilvl="0" w:tplc="D77E94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E3617"/>
    <w:multiLevelType w:val="hybridMultilevel"/>
    <w:tmpl w:val="D884D028"/>
    <w:lvl w:ilvl="0" w:tplc="589496F8">
      <w:start w:val="1"/>
      <w:numFmt w:val="bullet"/>
      <w:lvlText w:val=""/>
      <w:lvlJc w:val="left"/>
      <w:pPr>
        <w:ind w:left="360" w:hanging="360"/>
      </w:pPr>
      <w:rPr>
        <w:rFonts w:ascii="Wingdings" w:hAnsi="Wingdings" w:hint="default"/>
        <w:color w:val="E30613"/>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A66776"/>
    <w:multiLevelType w:val="hybridMultilevel"/>
    <w:tmpl w:val="C916FD6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22D92"/>
    <w:multiLevelType w:val="hybridMultilevel"/>
    <w:tmpl w:val="FB2A2000"/>
    <w:lvl w:ilvl="0" w:tplc="ED60FE02">
      <w:start w:val="1"/>
      <w:numFmt w:val="bullet"/>
      <w:lvlText w:val=""/>
      <w:lvlJc w:val="left"/>
      <w:pPr>
        <w:ind w:left="720" w:hanging="360"/>
      </w:pPr>
      <w:rPr>
        <w:rFonts w:ascii="Wingdings 3" w:hAnsi="Wingdings 3" w:hint="default"/>
        <w:color w:val="FFC00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55A5D"/>
    <w:multiLevelType w:val="hybridMultilevel"/>
    <w:tmpl w:val="38CE9BB4"/>
    <w:lvl w:ilvl="0" w:tplc="C55CD0A0">
      <w:start w:val="1"/>
      <w:numFmt w:val="bullet"/>
      <w:lvlText w:val=""/>
      <w:lvlJc w:val="left"/>
      <w:pPr>
        <w:ind w:left="720" w:hanging="360"/>
      </w:pPr>
      <w:rPr>
        <w:rFonts w:ascii="Wingdings 3" w:hAnsi="Wingdings 3" w:hint="default"/>
        <w:color w:val="FFC00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654D3"/>
    <w:multiLevelType w:val="hybridMultilevel"/>
    <w:tmpl w:val="CD0A6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5415A0"/>
    <w:multiLevelType w:val="hybridMultilevel"/>
    <w:tmpl w:val="56906B9C"/>
    <w:lvl w:ilvl="0" w:tplc="BFC803B6">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0313B"/>
    <w:multiLevelType w:val="hybridMultilevel"/>
    <w:tmpl w:val="5CA49946"/>
    <w:lvl w:ilvl="0" w:tplc="AD24BFD6">
      <w:start w:val="1"/>
      <w:numFmt w:val="bullet"/>
      <w:lvlText w:val=""/>
      <w:lvlJc w:val="left"/>
      <w:pPr>
        <w:ind w:left="720" w:hanging="360"/>
      </w:pPr>
      <w:rPr>
        <w:rFonts w:ascii="Symbol" w:hAnsi="Symbol" w:hint="default"/>
        <w:color w:val="66990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C7CC2"/>
    <w:multiLevelType w:val="hybridMultilevel"/>
    <w:tmpl w:val="E6CA77B2"/>
    <w:lvl w:ilvl="0" w:tplc="86722ACC">
      <w:start w:val="1"/>
      <w:numFmt w:val="bullet"/>
      <w:lvlText w:val="-"/>
      <w:lvlJc w:val="left"/>
      <w:pPr>
        <w:ind w:left="720" w:hanging="360"/>
      </w:pPr>
      <w:rPr>
        <w:rFonts w:ascii="Calibri" w:hAnsi="Calibri" w:hint="default"/>
      </w:rPr>
    </w:lvl>
    <w:lvl w:ilvl="1" w:tplc="285CAC6E">
      <w:start w:val="1"/>
      <w:numFmt w:val="bullet"/>
      <w:lvlText w:val="o"/>
      <w:lvlJc w:val="left"/>
      <w:pPr>
        <w:ind w:left="1440" w:hanging="360"/>
      </w:pPr>
      <w:rPr>
        <w:rFonts w:ascii="Courier New" w:hAnsi="Courier New" w:hint="default"/>
      </w:rPr>
    </w:lvl>
    <w:lvl w:ilvl="2" w:tplc="9ABCC2F6">
      <w:start w:val="1"/>
      <w:numFmt w:val="bullet"/>
      <w:lvlText w:val=""/>
      <w:lvlJc w:val="left"/>
      <w:pPr>
        <w:ind w:left="2160" w:hanging="360"/>
      </w:pPr>
      <w:rPr>
        <w:rFonts w:ascii="Wingdings" w:hAnsi="Wingdings" w:hint="default"/>
      </w:rPr>
    </w:lvl>
    <w:lvl w:ilvl="3" w:tplc="02E8CC2E">
      <w:start w:val="1"/>
      <w:numFmt w:val="bullet"/>
      <w:lvlText w:val=""/>
      <w:lvlJc w:val="left"/>
      <w:pPr>
        <w:ind w:left="2880" w:hanging="360"/>
      </w:pPr>
      <w:rPr>
        <w:rFonts w:ascii="Symbol" w:hAnsi="Symbol" w:hint="default"/>
      </w:rPr>
    </w:lvl>
    <w:lvl w:ilvl="4" w:tplc="B69CECDE">
      <w:start w:val="1"/>
      <w:numFmt w:val="bullet"/>
      <w:lvlText w:val="o"/>
      <w:lvlJc w:val="left"/>
      <w:pPr>
        <w:ind w:left="3600" w:hanging="360"/>
      </w:pPr>
      <w:rPr>
        <w:rFonts w:ascii="Courier New" w:hAnsi="Courier New" w:hint="default"/>
      </w:rPr>
    </w:lvl>
    <w:lvl w:ilvl="5" w:tplc="88663DD2">
      <w:start w:val="1"/>
      <w:numFmt w:val="bullet"/>
      <w:lvlText w:val=""/>
      <w:lvlJc w:val="left"/>
      <w:pPr>
        <w:ind w:left="4320" w:hanging="360"/>
      </w:pPr>
      <w:rPr>
        <w:rFonts w:ascii="Wingdings" w:hAnsi="Wingdings" w:hint="default"/>
      </w:rPr>
    </w:lvl>
    <w:lvl w:ilvl="6" w:tplc="1D56F4AE">
      <w:start w:val="1"/>
      <w:numFmt w:val="bullet"/>
      <w:lvlText w:val=""/>
      <w:lvlJc w:val="left"/>
      <w:pPr>
        <w:ind w:left="5040" w:hanging="360"/>
      </w:pPr>
      <w:rPr>
        <w:rFonts w:ascii="Symbol" w:hAnsi="Symbol" w:hint="default"/>
      </w:rPr>
    </w:lvl>
    <w:lvl w:ilvl="7" w:tplc="3DD4607C">
      <w:start w:val="1"/>
      <w:numFmt w:val="bullet"/>
      <w:lvlText w:val="o"/>
      <w:lvlJc w:val="left"/>
      <w:pPr>
        <w:ind w:left="5760" w:hanging="360"/>
      </w:pPr>
      <w:rPr>
        <w:rFonts w:ascii="Courier New" w:hAnsi="Courier New" w:hint="default"/>
      </w:rPr>
    </w:lvl>
    <w:lvl w:ilvl="8" w:tplc="F98E45CA">
      <w:start w:val="1"/>
      <w:numFmt w:val="bullet"/>
      <w:lvlText w:val=""/>
      <w:lvlJc w:val="left"/>
      <w:pPr>
        <w:ind w:left="6480" w:hanging="360"/>
      </w:pPr>
      <w:rPr>
        <w:rFonts w:ascii="Wingdings" w:hAnsi="Wingdings" w:hint="default"/>
      </w:rPr>
    </w:lvl>
  </w:abstractNum>
  <w:abstractNum w:abstractNumId="20" w15:restartNumberingAfterBreak="0">
    <w:nsid w:val="64B66A07"/>
    <w:multiLevelType w:val="hybridMultilevel"/>
    <w:tmpl w:val="B43022C6"/>
    <w:lvl w:ilvl="0" w:tplc="6562BAA6">
      <w:start w:val="1"/>
      <w:numFmt w:val="bullet"/>
      <w:lvlText w:val=""/>
      <w:lvlJc w:val="left"/>
      <w:pPr>
        <w:ind w:left="720" w:hanging="360"/>
      </w:pPr>
      <w:rPr>
        <w:rFonts w:ascii="Wingdings" w:hAnsi="Wingdings" w:hint="default"/>
        <w:b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F030D"/>
    <w:multiLevelType w:val="hybridMultilevel"/>
    <w:tmpl w:val="60DE9F7A"/>
    <w:lvl w:ilvl="0" w:tplc="ABC8AAAA">
      <w:start w:val="1"/>
      <w:numFmt w:val="bullet"/>
      <w:lvlText w:val=""/>
      <w:lvlJc w:val="left"/>
      <w:pPr>
        <w:ind w:left="360" w:hanging="360"/>
      </w:pPr>
      <w:rPr>
        <w:rFonts w:ascii="Symbol" w:hAnsi="Symbol" w:hint="default"/>
        <w:color w:val="0188C8"/>
      </w:rPr>
    </w:lvl>
    <w:lvl w:ilvl="1" w:tplc="299A79B6">
      <w:start w:val="1"/>
      <w:numFmt w:val="bullet"/>
      <w:lvlText w:val="o"/>
      <w:lvlJc w:val="left"/>
      <w:pPr>
        <w:ind w:left="1080" w:hanging="360"/>
      </w:pPr>
      <w:rPr>
        <w:rFonts w:ascii="Courier New" w:hAnsi="Courier New" w:hint="default"/>
        <w:color w:val="0070C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BDF09DC"/>
    <w:multiLevelType w:val="hybridMultilevel"/>
    <w:tmpl w:val="C136E55E"/>
    <w:lvl w:ilvl="0" w:tplc="BFC803B6">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E51547"/>
    <w:multiLevelType w:val="hybridMultilevel"/>
    <w:tmpl w:val="E9AC215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194083E"/>
    <w:multiLevelType w:val="hybridMultilevel"/>
    <w:tmpl w:val="CFFA3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9045E7"/>
    <w:multiLevelType w:val="hybridMultilevel"/>
    <w:tmpl w:val="DD269416"/>
    <w:lvl w:ilvl="0" w:tplc="589496F8">
      <w:start w:val="1"/>
      <w:numFmt w:val="bullet"/>
      <w:lvlText w:val=""/>
      <w:lvlJc w:val="left"/>
      <w:pPr>
        <w:ind w:left="360" w:hanging="360"/>
      </w:pPr>
      <w:rPr>
        <w:rFonts w:ascii="Wingdings" w:hAnsi="Wingdings" w:hint="default"/>
        <w:color w:val="E3061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60861B0"/>
    <w:multiLevelType w:val="hybridMultilevel"/>
    <w:tmpl w:val="CEF04934"/>
    <w:lvl w:ilvl="0" w:tplc="B17C7DF8">
      <w:start w:val="1"/>
      <w:numFmt w:val="bullet"/>
      <w:lvlText w:val=""/>
      <w:lvlJc w:val="left"/>
      <w:pPr>
        <w:tabs>
          <w:tab w:val="num" w:pos="720"/>
        </w:tabs>
        <w:ind w:left="720" w:hanging="360"/>
      </w:pPr>
      <w:rPr>
        <w:rFonts w:ascii="Wingdings" w:hAnsi="Wingdings" w:hint="default"/>
      </w:rPr>
    </w:lvl>
    <w:lvl w:ilvl="1" w:tplc="38EC1824" w:tentative="1">
      <w:start w:val="1"/>
      <w:numFmt w:val="bullet"/>
      <w:lvlText w:val=""/>
      <w:lvlJc w:val="left"/>
      <w:pPr>
        <w:tabs>
          <w:tab w:val="num" w:pos="1440"/>
        </w:tabs>
        <w:ind w:left="1440" w:hanging="360"/>
      </w:pPr>
      <w:rPr>
        <w:rFonts w:ascii="Wingdings" w:hAnsi="Wingdings" w:hint="default"/>
      </w:rPr>
    </w:lvl>
    <w:lvl w:ilvl="2" w:tplc="85967378" w:tentative="1">
      <w:start w:val="1"/>
      <w:numFmt w:val="bullet"/>
      <w:lvlText w:val=""/>
      <w:lvlJc w:val="left"/>
      <w:pPr>
        <w:tabs>
          <w:tab w:val="num" w:pos="2160"/>
        </w:tabs>
        <w:ind w:left="2160" w:hanging="360"/>
      </w:pPr>
      <w:rPr>
        <w:rFonts w:ascii="Wingdings" w:hAnsi="Wingdings" w:hint="default"/>
      </w:rPr>
    </w:lvl>
    <w:lvl w:ilvl="3" w:tplc="532C0F8A" w:tentative="1">
      <w:start w:val="1"/>
      <w:numFmt w:val="bullet"/>
      <w:lvlText w:val=""/>
      <w:lvlJc w:val="left"/>
      <w:pPr>
        <w:tabs>
          <w:tab w:val="num" w:pos="2880"/>
        </w:tabs>
        <w:ind w:left="2880" w:hanging="360"/>
      </w:pPr>
      <w:rPr>
        <w:rFonts w:ascii="Wingdings" w:hAnsi="Wingdings" w:hint="default"/>
      </w:rPr>
    </w:lvl>
    <w:lvl w:ilvl="4" w:tplc="6BA4D388" w:tentative="1">
      <w:start w:val="1"/>
      <w:numFmt w:val="bullet"/>
      <w:lvlText w:val=""/>
      <w:lvlJc w:val="left"/>
      <w:pPr>
        <w:tabs>
          <w:tab w:val="num" w:pos="3600"/>
        </w:tabs>
        <w:ind w:left="3600" w:hanging="360"/>
      </w:pPr>
      <w:rPr>
        <w:rFonts w:ascii="Wingdings" w:hAnsi="Wingdings" w:hint="default"/>
      </w:rPr>
    </w:lvl>
    <w:lvl w:ilvl="5" w:tplc="92D205A2" w:tentative="1">
      <w:start w:val="1"/>
      <w:numFmt w:val="bullet"/>
      <w:lvlText w:val=""/>
      <w:lvlJc w:val="left"/>
      <w:pPr>
        <w:tabs>
          <w:tab w:val="num" w:pos="4320"/>
        </w:tabs>
        <w:ind w:left="4320" w:hanging="360"/>
      </w:pPr>
      <w:rPr>
        <w:rFonts w:ascii="Wingdings" w:hAnsi="Wingdings" w:hint="default"/>
      </w:rPr>
    </w:lvl>
    <w:lvl w:ilvl="6" w:tplc="6F3A8C88" w:tentative="1">
      <w:start w:val="1"/>
      <w:numFmt w:val="bullet"/>
      <w:lvlText w:val=""/>
      <w:lvlJc w:val="left"/>
      <w:pPr>
        <w:tabs>
          <w:tab w:val="num" w:pos="5040"/>
        </w:tabs>
        <w:ind w:left="5040" w:hanging="360"/>
      </w:pPr>
      <w:rPr>
        <w:rFonts w:ascii="Wingdings" w:hAnsi="Wingdings" w:hint="default"/>
      </w:rPr>
    </w:lvl>
    <w:lvl w:ilvl="7" w:tplc="BFEA16C2" w:tentative="1">
      <w:start w:val="1"/>
      <w:numFmt w:val="bullet"/>
      <w:lvlText w:val=""/>
      <w:lvlJc w:val="left"/>
      <w:pPr>
        <w:tabs>
          <w:tab w:val="num" w:pos="5760"/>
        </w:tabs>
        <w:ind w:left="5760" w:hanging="360"/>
      </w:pPr>
      <w:rPr>
        <w:rFonts w:ascii="Wingdings" w:hAnsi="Wingdings" w:hint="default"/>
      </w:rPr>
    </w:lvl>
    <w:lvl w:ilvl="8" w:tplc="7180BCC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F7A47"/>
    <w:multiLevelType w:val="hybridMultilevel"/>
    <w:tmpl w:val="F976D9DC"/>
    <w:lvl w:ilvl="0" w:tplc="589496F8">
      <w:start w:val="1"/>
      <w:numFmt w:val="bullet"/>
      <w:lvlText w:val=""/>
      <w:lvlJc w:val="left"/>
      <w:pPr>
        <w:ind w:left="360" w:hanging="360"/>
      </w:pPr>
      <w:rPr>
        <w:rFonts w:ascii="Wingdings" w:hAnsi="Wingdings" w:hint="default"/>
        <w:color w:val="E30613"/>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9D001C5"/>
    <w:multiLevelType w:val="hybridMultilevel"/>
    <w:tmpl w:val="1D20CBE4"/>
    <w:lvl w:ilvl="0" w:tplc="D54447B8">
      <w:start w:val="1"/>
      <w:numFmt w:val="bullet"/>
      <w:lvlText w:val=""/>
      <w:lvlJc w:val="left"/>
      <w:pPr>
        <w:ind w:left="360" w:hanging="360"/>
      </w:pPr>
      <w:rPr>
        <w:rFonts w:ascii="Wingdings" w:hAnsi="Wingdings" w:hint="default"/>
        <w:color w:val="E30613"/>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C4523A8"/>
    <w:multiLevelType w:val="hybridMultilevel"/>
    <w:tmpl w:val="2214A1CA"/>
    <w:lvl w:ilvl="0" w:tplc="589496F8">
      <w:start w:val="1"/>
      <w:numFmt w:val="bullet"/>
      <w:lvlText w:val=""/>
      <w:lvlJc w:val="left"/>
      <w:pPr>
        <w:ind w:left="360" w:hanging="360"/>
      </w:pPr>
      <w:rPr>
        <w:rFonts w:ascii="Wingdings" w:hAnsi="Wingdings" w:hint="default"/>
        <w:color w:val="E3061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C9B1AF2"/>
    <w:multiLevelType w:val="hybridMultilevel"/>
    <w:tmpl w:val="E948FAF0"/>
    <w:lvl w:ilvl="0" w:tplc="8CA4EDFE">
      <w:start w:val="1"/>
      <w:numFmt w:val="bullet"/>
      <w:lvlText w:val=""/>
      <w:lvlJc w:val="left"/>
      <w:pPr>
        <w:ind w:left="720" w:hanging="360"/>
      </w:pPr>
      <w:rPr>
        <w:rFonts w:ascii="Symbol" w:hAnsi="Symbol" w:hint="default"/>
        <w:color w:val="66990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433311">
    <w:abstractNumId w:val="10"/>
  </w:num>
  <w:num w:numId="2" w16cid:durableId="1345282441">
    <w:abstractNumId w:val="9"/>
  </w:num>
  <w:num w:numId="3" w16cid:durableId="1336298965">
    <w:abstractNumId w:val="16"/>
  </w:num>
  <w:num w:numId="4" w16cid:durableId="692729887">
    <w:abstractNumId w:val="27"/>
  </w:num>
  <w:num w:numId="5" w16cid:durableId="1410809648">
    <w:abstractNumId w:val="7"/>
  </w:num>
  <w:num w:numId="6" w16cid:durableId="1824420779">
    <w:abstractNumId w:val="11"/>
  </w:num>
  <w:num w:numId="7" w16cid:durableId="1393045276">
    <w:abstractNumId w:val="23"/>
  </w:num>
  <w:num w:numId="8" w16cid:durableId="1084763232">
    <w:abstractNumId w:val="29"/>
  </w:num>
  <w:num w:numId="9" w16cid:durableId="405421459">
    <w:abstractNumId w:val="24"/>
  </w:num>
  <w:num w:numId="10" w16cid:durableId="1158766080">
    <w:abstractNumId w:val="2"/>
  </w:num>
  <w:num w:numId="11" w16cid:durableId="1726295599">
    <w:abstractNumId w:val="5"/>
  </w:num>
  <w:num w:numId="12" w16cid:durableId="1728603881">
    <w:abstractNumId w:val="17"/>
  </w:num>
  <w:num w:numId="13" w16cid:durableId="1363895987">
    <w:abstractNumId w:val="22"/>
  </w:num>
  <w:num w:numId="14" w16cid:durableId="176621161">
    <w:abstractNumId w:val="1"/>
  </w:num>
  <w:num w:numId="15" w16cid:durableId="75398496">
    <w:abstractNumId w:val="12"/>
  </w:num>
  <w:num w:numId="16" w16cid:durableId="644352666">
    <w:abstractNumId w:val="6"/>
  </w:num>
  <w:num w:numId="17" w16cid:durableId="234701824">
    <w:abstractNumId w:val="4"/>
  </w:num>
  <w:num w:numId="18" w16cid:durableId="2008046118">
    <w:abstractNumId w:val="15"/>
  </w:num>
  <w:num w:numId="19" w16cid:durableId="422537321">
    <w:abstractNumId w:val="14"/>
  </w:num>
  <w:num w:numId="20" w16cid:durableId="120655273">
    <w:abstractNumId w:val="18"/>
  </w:num>
  <w:num w:numId="21" w16cid:durableId="188759847">
    <w:abstractNumId w:val="30"/>
  </w:num>
  <w:num w:numId="22" w16cid:durableId="1036661624">
    <w:abstractNumId w:val="21"/>
  </w:num>
  <w:num w:numId="23" w16cid:durableId="1837914174">
    <w:abstractNumId w:val="19"/>
  </w:num>
  <w:num w:numId="24" w16cid:durableId="898131168">
    <w:abstractNumId w:val="13"/>
  </w:num>
  <w:num w:numId="25" w16cid:durableId="1184897171">
    <w:abstractNumId w:val="0"/>
  </w:num>
  <w:num w:numId="26" w16cid:durableId="1023171998">
    <w:abstractNumId w:val="28"/>
  </w:num>
  <w:num w:numId="27" w16cid:durableId="2047949833">
    <w:abstractNumId w:val="25"/>
  </w:num>
  <w:num w:numId="28" w16cid:durableId="1024095110">
    <w:abstractNumId w:val="20"/>
  </w:num>
  <w:num w:numId="29" w16cid:durableId="478499756">
    <w:abstractNumId w:val="26"/>
  </w:num>
  <w:num w:numId="30" w16cid:durableId="1056203235">
    <w:abstractNumId w:val="3"/>
  </w:num>
  <w:num w:numId="31" w16cid:durableId="372510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C7"/>
    <w:rsid w:val="00000C8E"/>
    <w:rsid w:val="00002C98"/>
    <w:rsid w:val="000035CA"/>
    <w:rsid w:val="000062B4"/>
    <w:rsid w:val="00014169"/>
    <w:rsid w:val="00015D15"/>
    <w:rsid w:val="00016413"/>
    <w:rsid w:val="00016FE4"/>
    <w:rsid w:val="000228F5"/>
    <w:rsid w:val="000273FC"/>
    <w:rsid w:val="00030413"/>
    <w:rsid w:val="00030629"/>
    <w:rsid w:val="0003533B"/>
    <w:rsid w:val="0004329E"/>
    <w:rsid w:val="00046247"/>
    <w:rsid w:val="0005501E"/>
    <w:rsid w:val="00056511"/>
    <w:rsid w:val="00057A2A"/>
    <w:rsid w:val="0006044C"/>
    <w:rsid w:val="00061FFA"/>
    <w:rsid w:val="00063829"/>
    <w:rsid w:val="00064FED"/>
    <w:rsid w:val="0006508C"/>
    <w:rsid w:val="00065F9D"/>
    <w:rsid w:val="00066571"/>
    <w:rsid w:val="000674EA"/>
    <w:rsid w:val="00071716"/>
    <w:rsid w:val="00074908"/>
    <w:rsid w:val="00075E8E"/>
    <w:rsid w:val="00081772"/>
    <w:rsid w:val="00082244"/>
    <w:rsid w:val="000835BE"/>
    <w:rsid w:val="000863E5"/>
    <w:rsid w:val="00091EDF"/>
    <w:rsid w:val="00093BD0"/>
    <w:rsid w:val="00094E11"/>
    <w:rsid w:val="000A1023"/>
    <w:rsid w:val="000A1925"/>
    <w:rsid w:val="000A36BB"/>
    <w:rsid w:val="000A687E"/>
    <w:rsid w:val="000B2C3A"/>
    <w:rsid w:val="000D293B"/>
    <w:rsid w:val="000D34F6"/>
    <w:rsid w:val="000D625C"/>
    <w:rsid w:val="000D6B36"/>
    <w:rsid w:val="000E114D"/>
    <w:rsid w:val="000E25A2"/>
    <w:rsid w:val="000E559F"/>
    <w:rsid w:val="000F385F"/>
    <w:rsid w:val="000F46B1"/>
    <w:rsid w:val="000F586D"/>
    <w:rsid w:val="000F73EA"/>
    <w:rsid w:val="00100275"/>
    <w:rsid w:val="0010185C"/>
    <w:rsid w:val="001022D1"/>
    <w:rsid w:val="00110CEC"/>
    <w:rsid w:val="00112B45"/>
    <w:rsid w:val="00113FBB"/>
    <w:rsid w:val="0011490B"/>
    <w:rsid w:val="00114DBB"/>
    <w:rsid w:val="00115631"/>
    <w:rsid w:val="00120A9F"/>
    <w:rsid w:val="0012148D"/>
    <w:rsid w:val="0013370C"/>
    <w:rsid w:val="00135B9B"/>
    <w:rsid w:val="001370C5"/>
    <w:rsid w:val="00140A15"/>
    <w:rsid w:val="00140F1E"/>
    <w:rsid w:val="00142C2D"/>
    <w:rsid w:val="001453E5"/>
    <w:rsid w:val="00147E80"/>
    <w:rsid w:val="00153215"/>
    <w:rsid w:val="00154A68"/>
    <w:rsid w:val="00156852"/>
    <w:rsid w:val="00160CC0"/>
    <w:rsid w:val="00163046"/>
    <w:rsid w:val="00166011"/>
    <w:rsid w:val="00172347"/>
    <w:rsid w:val="00172616"/>
    <w:rsid w:val="00175FC7"/>
    <w:rsid w:val="0017666C"/>
    <w:rsid w:val="001779C2"/>
    <w:rsid w:val="00181CB8"/>
    <w:rsid w:val="001827E2"/>
    <w:rsid w:val="00186B7F"/>
    <w:rsid w:val="00190BA5"/>
    <w:rsid w:val="00193FCC"/>
    <w:rsid w:val="00197552"/>
    <w:rsid w:val="001A3313"/>
    <w:rsid w:val="001A461F"/>
    <w:rsid w:val="001A7172"/>
    <w:rsid w:val="001A7D24"/>
    <w:rsid w:val="001B0366"/>
    <w:rsid w:val="001B425B"/>
    <w:rsid w:val="001B5E10"/>
    <w:rsid w:val="001B7E79"/>
    <w:rsid w:val="001C0472"/>
    <w:rsid w:val="001C178A"/>
    <w:rsid w:val="001C5375"/>
    <w:rsid w:val="001D2471"/>
    <w:rsid w:val="001D47FC"/>
    <w:rsid w:val="001D55E7"/>
    <w:rsid w:val="001D5B6B"/>
    <w:rsid w:val="001E3C02"/>
    <w:rsid w:val="001E6ED8"/>
    <w:rsid w:val="001F0249"/>
    <w:rsid w:val="001F4368"/>
    <w:rsid w:val="001F60B4"/>
    <w:rsid w:val="0020485C"/>
    <w:rsid w:val="0020618B"/>
    <w:rsid w:val="002063C6"/>
    <w:rsid w:val="002129D5"/>
    <w:rsid w:val="0021639B"/>
    <w:rsid w:val="00217AAB"/>
    <w:rsid w:val="0022055D"/>
    <w:rsid w:val="0022704B"/>
    <w:rsid w:val="00227B3E"/>
    <w:rsid w:val="00234CE9"/>
    <w:rsid w:val="00237AB3"/>
    <w:rsid w:val="00242675"/>
    <w:rsid w:val="002519D2"/>
    <w:rsid w:val="00252C4A"/>
    <w:rsid w:val="00255809"/>
    <w:rsid w:val="00255A4F"/>
    <w:rsid w:val="002608F2"/>
    <w:rsid w:val="00261113"/>
    <w:rsid w:val="00261588"/>
    <w:rsid w:val="00266005"/>
    <w:rsid w:val="00267A13"/>
    <w:rsid w:val="00272446"/>
    <w:rsid w:val="00272E51"/>
    <w:rsid w:val="00274C4D"/>
    <w:rsid w:val="002752D2"/>
    <w:rsid w:val="00275B22"/>
    <w:rsid w:val="00276233"/>
    <w:rsid w:val="00280E6A"/>
    <w:rsid w:val="00281E22"/>
    <w:rsid w:val="00284FFE"/>
    <w:rsid w:val="00286D18"/>
    <w:rsid w:val="0029016E"/>
    <w:rsid w:val="00292891"/>
    <w:rsid w:val="002949F8"/>
    <w:rsid w:val="00294AB4"/>
    <w:rsid w:val="00295737"/>
    <w:rsid w:val="00295810"/>
    <w:rsid w:val="00296DE9"/>
    <w:rsid w:val="002A13FC"/>
    <w:rsid w:val="002A15A8"/>
    <w:rsid w:val="002A18D0"/>
    <w:rsid w:val="002A3ABA"/>
    <w:rsid w:val="002A665B"/>
    <w:rsid w:val="002B2540"/>
    <w:rsid w:val="002B3DA9"/>
    <w:rsid w:val="002C25EA"/>
    <w:rsid w:val="002C2871"/>
    <w:rsid w:val="002C2DD9"/>
    <w:rsid w:val="002C4C2F"/>
    <w:rsid w:val="002D00CE"/>
    <w:rsid w:val="002F06F9"/>
    <w:rsid w:val="002F3722"/>
    <w:rsid w:val="002F40C7"/>
    <w:rsid w:val="002F479A"/>
    <w:rsid w:val="002F6A82"/>
    <w:rsid w:val="00302615"/>
    <w:rsid w:val="0030340F"/>
    <w:rsid w:val="003159A1"/>
    <w:rsid w:val="00317206"/>
    <w:rsid w:val="003233FE"/>
    <w:rsid w:val="00323A81"/>
    <w:rsid w:val="00324BF3"/>
    <w:rsid w:val="003254B2"/>
    <w:rsid w:val="00325FF6"/>
    <w:rsid w:val="003265BA"/>
    <w:rsid w:val="00330A76"/>
    <w:rsid w:val="00331F00"/>
    <w:rsid w:val="00332352"/>
    <w:rsid w:val="0033337B"/>
    <w:rsid w:val="00335C43"/>
    <w:rsid w:val="003446DE"/>
    <w:rsid w:val="00347CF0"/>
    <w:rsid w:val="003509F1"/>
    <w:rsid w:val="00351B19"/>
    <w:rsid w:val="00352C85"/>
    <w:rsid w:val="00353398"/>
    <w:rsid w:val="003533FB"/>
    <w:rsid w:val="00353DA6"/>
    <w:rsid w:val="0035551A"/>
    <w:rsid w:val="00355EE3"/>
    <w:rsid w:val="00357793"/>
    <w:rsid w:val="0036142A"/>
    <w:rsid w:val="00361A8B"/>
    <w:rsid w:val="003638C9"/>
    <w:rsid w:val="00363FCD"/>
    <w:rsid w:val="003657AC"/>
    <w:rsid w:val="00367F6B"/>
    <w:rsid w:val="00371E07"/>
    <w:rsid w:val="00373A57"/>
    <w:rsid w:val="00376910"/>
    <w:rsid w:val="00376A33"/>
    <w:rsid w:val="003770AD"/>
    <w:rsid w:val="00377425"/>
    <w:rsid w:val="00377971"/>
    <w:rsid w:val="00377EE0"/>
    <w:rsid w:val="00381C2A"/>
    <w:rsid w:val="003824EE"/>
    <w:rsid w:val="0038285E"/>
    <w:rsid w:val="0038488B"/>
    <w:rsid w:val="003911DA"/>
    <w:rsid w:val="00393C87"/>
    <w:rsid w:val="00394211"/>
    <w:rsid w:val="003A1CBE"/>
    <w:rsid w:val="003A1DB1"/>
    <w:rsid w:val="003A20EE"/>
    <w:rsid w:val="003A30F0"/>
    <w:rsid w:val="003B261E"/>
    <w:rsid w:val="003B7612"/>
    <w:rsid w:val="003C3058"/>
    <w:rsid w:val="003C3F95"/>
    <w:rsid w:val="003C49CC"/>
    <w:rsid w:val="003D194C"/>
    <w:rsid w:val="003D392E"/>
    <w:rsid w:val="003D4C84"/>
    <w:rsid w:val="003E0AC0"/>
    <w:rsid w:val="00413664"/>
    <w:rsid w:val="0041748E"/>
    <w:rsid w:val="00423396"/>
    <w:rsid w:val="00423B20"/>
    <w:rsid w:val="00424A4A"/>
    <w:rsid w:val="00431384"/>
    <w:rsid w:val="004323FB"/>
    <w:rsid w:val="00437B29"/>
    <w:rsid w:val="00441A26"/>
    <w:rsid w:val="004453FD"/>
    <w:rsid w:val="00453258"/>
    <w:rsid w:val="00453EDA"/>
    <w:rsid w:val="0045528C"/>
    <w:rsid w:val="00457A51"/>
    <w:rsid w:val="00461BAF"/>
    <w:rsid w:val="00464B37"/>
    <w:rsid w:val="0046600B"/>
    <w:rsid w:val="0046619E"/>
    <w:rsid w:val="00470D2E"/>
    <w:rsid w:val="00473ED0"/>
    <w:rsid w:val="00476D06"/>
    <w:rsid w:val="0048289B"/>
    <w:rsid w:val="00486F9E"/>
    <w:rsid w:val="00492FD0"/>
    <w:rsid w:val="00495EE4"/>
    <w:rsid w:val="004A607E"/>
    <w:rsid w:val="004A7FBC"/>
    <w:rsid w:val="004B195A"/>
    <w:rsid w:val="004B4962"/>
    <w:rsid w:val="004B562C"/>
    <w:rsid w:val="004C0740"/>
    <w:rsid w:val="004C32BB"/>
    <w:rsid w:val="004C5EAA"/>
    <w:rsid w:val="004C7EA8"/>
    <w:rsid w:val="004D0946"/>
    <w:rsid w:val="004D2F9D"/>
    <w:rsid w:val="004D3E67"/>
    <w:rsid w:val="004D598F"/>
    <w:rsid w:val="004D75AA"/>
    <w:rsid w:val="004E05A6"/>
    <w:rsid w:val="004E2BEB"/>
    <w:rsid w:val="004E5187"/>
    <w:rsid w:val="004E6155"/>
    <w:rsid w:val="004E6547"/>
    <w:rsid w:val="004F0EBB"/>
    <w:rsid w:val="004F44DB"/>
    <w:rsid w:val="005012A2"/>
    <w:rsid w:val="00503C71"/>
    <w:rsid w:val="005065C3"/>
    <w:rsid w:val="005122B0"/>
    <w:rsid w:val="005154C9"/>
    <w:rsid w:val="005200B8"/>
    <w:rsid w:val="00521D03"/>
    <w:rsid w:val="005236FB"/>
    <w:rsid w:val="005272A1"/>
    <w:rsid w:val="005273AA"/>
    <w:rsid w:val="00527DF1"/>
    <w:rsid w:val="0053376B"/>
    <w:rsid w:val="00540817"/>
    <w:rsid w:val="005635AF"/>
    <w:rsid w:val="00565121"/>
    <w:rsid w:val="00565874"/>
    <w:rsid w:val="005704FE"/>
    <w:rsid w:val="0057055B"/>
    <w:rsid w:val="005749D9"/>
    <w:rsid w:val="005816F4"/>
    <w:rsid w:val="00585D9A"/>
    <w:rsid w:val="00587AF5"/>
    <w:rsid w:val="00590C15"/>
    <w:rsid w:val="00593D27"/>
    <w:rsid w:val="0059434E"/>
    <w:rsid w:val="00594A4A"/>
    <w:rsid w:val="005A5215"/>
    <w:rsid w:val="005A6254"/>
    <w:rsid w:val="005B021A"/>
    <w:rsid w:val="005B2A49"/>
    <w:rsid w:val="005B3771"/>
    <w:rsid w:val="005B5A77"/>
    <w:rsid w:val="005C003B"/>
    <w:rsid w:val="005C06FF"/>
    <w:rsid w:val="005C33C3"/>
    <w:rsid w:val="005C6370"/>
    <w:rsid w:val="005C7CC2"/>
    <w:rsid w:val="005C7D9B"/>
    <w:rsid w:val="005D390C"/>
    <w:rsid w:val="005E1154"/>
    <w:rsid w:val="005E27ED"/>
    <w:rsid w:val="005E6429"/>
    <w:rsid w:val="005F0B32"/>
    <w:rsid w:val="005F0F46"/>
    <w:rsid w:val="005F13A5"/>
    <w:rsid w:val="005F1A42"/>
    <w:rsid w:val="005F57C2"/>
    <w:rsid w:val="005F5D2D"/>
    <w:rsid w:val="005F5EF4"/>
    <w:rsid w:val="005F6EDF"/>
    <w:rsid w:val="005F795F"/>
    <w:rsid w:val="00600092"/>
    <w:rsid w:val="00600D79"/>
    <w:rsid w:val="00603276"/>
    <w:rsid w:val="00611035"/>
    <w:rsid w:val="006148B4"/>
    <w:rsid w:val="0062015A"/>
    <w:rsid w:val="006244D5"/>
    <w:rsid w:val="0063025D"/>
    <w:rsid w:val="00633363"/>
    <w:rsid w:val="00633FE0"/>
    <w:rsid w:val="00634627"/>
    <w:rsid w:val="00640F91"/>
    <w:rsid w:val="006456D4"/>
    <w:rsid w:val="00650B0A"/>
    <w:rsid w:val="006511CD"/>
    <w:rsid w:val="00651834"/>
    <w:rsid w:val="006521C7"/>
    <w:rsid w:val="00653B07"/>
    <w:rsid w:val="006542D3"/>
    <w:rsid w:val="00655C25"/>
    <w:rsid w:val="006625DF"/>
    <w:rsid w:val="00664466"/>
    <w:rsid w:val="006719DC"/>
    <w:rsid w:val="00672E65"/>
    <w:rsid w:val="0067430A"/>
    <w:rsid w:val="00680DA5"/>
    <w:rsid w:val="0068514A"/>
    <w:rsid w:val="006859FE"/>
    <w:rsid w:val="00690CF5"/>
    <w:rsid w:val="006A130D"/>
    <w:rsid w:val="006A2705"/>
    <w:rsid w:val="006A55CC"/>
    <w:rsid w:val="006A705A"/>
    <w:rsid w:val="006A7206"/>
    <w:rsid w:val="006B0C79"/>
    <w:rsid w:val="006B21DE"/>
    <w:rsid w:val="006B2446"/>
    <w:rsid w:val="006B7A5D"/>
    <w:rsid w:val="006C0646"/>
    <w:rsid w:val="006C3329"/>
    <w:rsid w:val="006C4381"/>
    <w:rsid w:val="006C6A5C"/>
    <w:rsid w:val="006D740C"/>
    <w:rsid w:val="006E184C"/>
    <w:rsid w:val="006E5EC2"/>
    <w:rsid w:val="006E5FBA"/>
    <w:rsid w:val="006F05D7"/>
    <w:rsid w:val="006F0D19"/>
    <w:rsid w:val="006F1C88"/>
    <w:rsid w:val="006F26C0"/>
    <w:rsid w:val="006F3185"/>
    <w:rsid w:val="006F3F4D"/>
    <w:rsid w:val="00700A9A"/>
    <w:rsid w:val="00703E74"/>
    <w:rsid w:val="00721452"/>
    <w:rsid w:val="007225F8"/>
    <w:rsid w:val="007254B0"/>
    <w:rsid w:val="00731926"/>
    <w:rsid w:val="00731B95"/>
    <w:rsid w:val="00735001"/>
    <w:rsid w:val="0073540B"/>
    <w:rsid w:val="00740239"/>
    <w:rsid w:val="0074196F"/>
    <w:rsid w:val="00741B14"/>
    <w:rsid w:val="007440F3"/>
    <w:rsid w:val="007450B0"/>
    <w:rsid w:val="00747A67"/>
    <w:rsid w:val="00751017"/>
    <w:rsid w:val="0075151B"/>
    <w:rsid w:val="00752F27"/>
    <w:rsid w:val="0075607A"/>
    <w:rsid w:val="007600F9"/>
    <w:rsid w:val="00765596"/>
    <w:rsid w:val="0076612F"/>
    <w:rsid w:val="00766A4E"/>
    <w:rsid w:val="00766EB3"/>
    <w:rsid w:val="00770643"/>
    <w:rsid w:val="00770C1E"/>
    <w:rsid w:val="0077335B"/>
    <w:rsid w:val="007767E8"/>
    <w:rsid w:val="007822DC"/>
    <w:rsid w:val="007839F8"/>
    <w:rsid w:val="00783C2A"/>
    <w:rsid w:val="00786861"/>
    <w:rsid w:val="0078799A"/>
    <w:rsid w:val="007959F5"/>
    <w:rsid w:val="007960FE"/>
    <w:rsid w:val="007974D2"/>
    <w:rsid w:val="007A5B2A"/>
    <w:rsid w:val="007B28BA"/>
    <w:rsid w:val="007B40FC"/>
    <w:rsid w:val="007C4CB3"/>
    <w:rsid w:val="007C6BEC"/>
    <w:rsid w:val="007E475C"/>
    <w:rsid w:val="007E70A4"/>
    <w:rsid w:val="007F1F07"/>
    <w:rsid w:val="007F58B1"/>
    <w:rsid w:val="007F77A9"/>
    <w:rsid w:val="00800F0D"/>
    <w:rsid w:val="008074A7"/>
    <w:rsid w:val="00813954"/>
    <w:rsid w:val="0081561E"/>
    <w:rsid w:val="0081648B"/>
    <w:rsid w:val="008166B0"/>
    <w:rsid w:val="00820E34"/>
    <w:rsid w:val="0082281A"/>
    <w:rsid w:val="0082679B"/>
    <w:rsid w:val="00832DE4"/>
    <w:rsid w:val="00834267"/>
    <w:rsid w:val="00836B96"/>
    <w:rsid w:val="00837D2B"/>
    <w:rsid w:val="008404AA"/>
    <w:rsid w:val="008547EC"/>
    <w:rsid w:val="00854EAB"/>
    <w:rsid w:val="008554D1"/>
    <w:rsid w:val="00861EA7"/>
    <w:rsid w:val="008626FD"/>
    <w:rsid w:val="008664AD"/>
    <w:rsid w:val="00872ED2"/>
    <w:rsid w:val="00874C08"/>
    <w:rsid w:val="00876E16"/>
    <w:rsid w:val="008859F5"/>
    <w:rsid w:val="00887A61"/>
    <w:rsid w:val="00890B36"/>
    <w:rsid w:val="008928BC"/>
    <w:rsid w:val="0089560D"/>
    <w:rsid w:val="008A7482"/>
    <w:rsid w:val="008A74AC"/>
    <w:rsid w:val="008B15A4"/>
    <w:rsid w:val="008B5C45"/>
    <w:rsid w:val="008B6C2D"/>
    <w:rsid w:val="008B730A"/>
    <w:rsid w:val="008C0C69"/>
    <w:rsid w:val="008C1020"/>
    <w:rsid w:val="008C41A9"/>
    <w:rsid w:val="008D4EC1"/>
    <w:rsid w:val="008D5464"/>
    <w:rsid w:val="008D6572"/>
    <w:rsid w:val="008E2F84"/>
    <w:rsid w:val="008E7C6B"/>
    <w:rsid w:val="008F0866"/>
    <w:rsid w:val="008F4A42"/>
    <w:rsid w:val="008F4EAF"/>
    <w:rsid w:val="00900E83"/>
    <w:rsid w:val="009048DB"/>
    <w:rsid w:val="00907FCA"/>
    <w:rsid w:val="009205C9"/>
    <w:rsid w:val="0092105C"/>
    <w:rsid w:val="009256CF"/>
    <w:rsid w:val="00926E57"/>
    <w:rsid w:val="009272E3"/>
    <w:rsid w:val="00934F8D"/>
    <w:rsid w:val="0093510F"/>
    <w:rsid w:val="00937F81"/>
    <w:rsid w:val="00946417"/>
    <w:rsid w:val="00947793"/>
    <w:rsid w:val="009553F8"/>
    <w:rsid w:val="009642C4"/>
    <w:rsid w:val="009648B1"/>
    <w:rsid w:val="009719D4"/>
    <w:rsid w:val="00973585"/>
    <w:rsid w:val="00974173"/>
    <w:rsid w:val="00975284"/>
    <w:rsid w:val="0098253B"/>
    <w:rsid w:val="00987378"/>
    <w:rsid w:val="009968F0"/>
    <w:rsid w:val="00997159"/>
    <w:rsid w:val="009975AA"/>
    <w:rsid w:val="009A0FE0"/>
    <w:rsid w:val="009A5420"/>
    <w:rsid w:val="009A738B"/>
    <w:rsid w:val="009B2182"/>
    <w:rsid w:val="009B3BA9"/>
    <w:rsid w:val="009B5F67"/>
    <w:rsid w:val="009D43F4"/>
    <w:rsid w:val="009E0E57"/>
    <w:rsid w:val="009E2535"/>
    <w:rsid w:val="009E2CF6"/>
    <w:rsid w:val="009E7268"/>
    <w:rsid w:val="009F0C91"/>
    <w:rsid w:val="009F394E"/>
    <w:rsid w:val="00A002DA"/>
    <w:rsid w:val="00A12692"/>
    <w:rsid w:val="00A1758B"/>
    <w:rsid w:val="00A24A45"/>
    <w:rsid w:val="00A24F91"/>
    <w:rsid w:val="00A27004"/>
    <w:rsid w:val="00A367DB"/>
    <w:rsid w:val="00A4035D"/>
    <w:rsid w:val="00A453B1"/>
    <w:rsid w:val="00A45ABF"/>
    <w:rsid w:val="00A47BB7"/>
    <w:rsid w:val="00A50D69"/>
    <w:rsid w:val="00A53DAA"/>
    <w:rsid w:val="00A6281E"/>
    <w:rsid w:val="00A632D4"/>
    <w:rsid w:val="00A636C3"/>
    <w:rsid w:val="00A64F2B"/>
    <w:rsid w:val="00A65A27"/>
    <w:rsid w:val="00A671FC"/>
    <w:rsid w:val="00A7002E"/>
    <w:rsid w:val="00A70BE9"/>
    <w:rsid w:val="00A724E0"/>
    <w:rsid w:val="00A72FD8"/>
    <w:rsid w:val="00A74CDB"/>
    <w:rsid w:val="00A7514F"/>
    <w:rsid w:val="00A7515D"/>
    <w:rsid w:val="00A75235"/>
    <w:rsid w:val="00A7578F"/>
    <w:rsid w:val="00A83D86"/>
    <w:rsid w:val="00A906F5"/>
    <w:rsid w:val="00A9468B"/>
    <w:rsid w:val="00A94FBD"/>
    <w:rsid w:val="00AA0032"/>
    <w:rsid w:val="00AA40DD"/>
    <w:rsid w:val="00AB4732"/>
    <w:rsid w:val="00AB6177"/>
    <w:rsid w:val="00AB6584"/>
    <w:rsid w:val="00AC051A"/>
    <w:rsid w:val="00AC0FD8"/>
    <w:rsid w:val="00AC2D1A"/>
    <w:rsid w:val="00AC3B79"/>
    <w:rsid w:val="00AC5A4E"/>
    <w:rsid w:val="00AD0C8E"/>
    <w:rsid w:val="00AD2224"/>
    <w:rsid w:val="00AD288E"/>
    <w:rsid w:val="00AD4133"/>
    <w:rsid w:val="00AD4BCD"/>
    <w:rsid w:val="00AD514E"/>
    <w:rsid w:val="00AD53D1"/>
    <w:rsid w:val="00AD674A"/>
    <w:rsid w:val="00AE1BEB"/>
    <w:rsid w:val="00AE1D83"/>
    <w:rsid w:val="00AE31C8"/>
    <w:rsid w:val="00AF1F20"/>
    <w:rsid w:val="00AF3C7A"/>
    <w:rsid w:val="00AF42C3"/>
    <w:rsid w:val="00AF4741"/>
    <w:rsid w:val="00AF6C0D"/>
    <w:rsid w:val="00AF71E8"/>
    <w:rsid w:val="00B00583"/>
    <w:rsid w:val="00B03B3F"/>
    <w:rsid w:val="00B055D1"/>
    <w:rsid w:val="00B0716A"/>
    <w:rsid w:val="00B15D2D"/>
    <w:rsid w:val="00B17C81"/>
    <w:rsid w:val="00B17F34"/>
    <w:rsid w:val="00B25504"/>
    <w:rsid w:val="00B313B1"/>
    <w:rsid w:val="00B3277D"/>
    <w:rsid w:val="00B329CF"/>
    <w:rsid w:val="00B3429C"/>
    <w:rsid w:val="00B34AFF"/>
    <w:rsid w:val="00B3611F"/>
    <w:rsid w:val="00B37C4C"/>
    <w:rsid w:val="00B43877"/>
    <w:rsid w:val="00B43B5F"/>
    <w:rsid w:val="00B4550A"/>
    <w:rsid w:val="00B46D92"/>
    <w:rsid w:val="00B517F7"/>
    <w:rsid w:val="00B51A27"/>
    <w:rsid w:val="00B52FC3"/>
    <w:rsid w:val="00B532EC"/>
    <w:rsid w:val="00B556F4"/>
    <w:rsid w:val="00B55753"/>
    <w:rsid w:val="00B61E6B"/>
    <w:rsid w:val="00B62274"/>
    <w:rsid w:val="00B65244"/>
    <w:rsid w:val="00B74C17"/>
    <w:rsid w:val="00B80D9B"/>
    <w:rsid w:val="00B81A3A"/>
    <w:rsid w:val="00B843DC"/>
    <w:rsid w:val="00B93A95"/>
    <w:rsid w:val="00B9471B"/>
    <w:rsid w:val="00BA4EFF"/>
    <w:rsid w:val="00BA5271"/>
    <w:rsid w:val="00BA5386"/>
    <w:rsid w:val="00BA633A"/>
    <w:rsid w:val="00BA73E4"/>
    <w:rsid w:val="00BA7899"/>
    <w:rsid w:val="00BA7B5F"/>
    <w:rsid w:val="00BB2E94"/>
    <w:rsid w:val="00BB6FF6"/>
    <w:rsid w:val="00BC0329"/>
    <w:rsid w:val="00BC03AC"/>
    <w:rsid w:val="00BC485E"/>
    <w:rsid w:val="00BC6E85"/>
    <w:rsid w:val="00BF2A08"/>
    <w:rsid w:val="00BF4657"/>
    <w:rsid w:val="00BF5358"/>
    <w:rsid w:val="00BF5527"/>
    <w:rsid w:val="00C02921"/>
    <w:rsid w:val="00C06F3B"/>
    <w:rsid w:val="00C17DAA"/>
    <w:rsid w:val="00C211E3"/>
    <w:rsid w:val="00C263B7"/>
    <w:rsid w:val="00C3196A"/>
    <w:rsid w:val="00C3461E"/>
    <w:rsid w:val="00C409DB"/>
    <w:rsid w:val="00C40A4F"/>
    <w:rsid w:val="00C42B20"/>
    <w:rsid w:val="00C43FE7"/>
    <w:rsid w:val="00C44A53"/>
    <w:rsid w:val="00C47994"/>
    <w:rsid w:val="00C51531"/>
    <w:rsid w:val="00C539F0"/>
    <w:rsid w:val="00C57215"/>
    <w:rsid w:val="00C57CDC"/>
    <w:rsid w:val="00C63419"/>
    <w:rsid w:val="00C7187A"/>
    <w:rsid w:val="00C73420"/>
    <w:rsid w:val="00C830D5"/>
    <w:rsid w:val="00C841AE"/>
    <w:rsid w:val="00C846B5"/>
    <w:rsid w:val="00C856B7"/>
    <w:rsid w:val="00C85A56"/>
    <w:rsid w:val="00C958C0"/>
    <w:rsid w:val="00C958F2"/>
    <w:rsid w:val="00C95F69"/>
    <w:rsid w:val="00C974AD"/>
    <w:rsid w:val="00CA0745"/>
    <w:rsid w:val="00CA0A19"/>
    <w:rsid w:val="00CA274C"/>
    <w:rsid w:val="00CB1BD7"/>
    <w:rsid w:val="00CC01AB"/>
    <w:rsid w:val="00CC1C26"/>
    <w:rsid w:val="00CC2103"/>
    <w:rsid w:val="00CC2775"/>
    <w:rsid w:val="00CC2BDD"/>
    <w:rsid w:val="00CD0313"/>
    <w:rsid w:val="00CD3004"/>
    <w:rsid w:val="00CD45AC"/>
    <w:rsid w:val="00CD6A44"/>
    <w:rsid w:val="00CE6C76"/>
    <w:rsid w:val="00CF0016"/>
    <w:rsid w:val="00CF10C0"/>
    <w:rsid w:val="00CF4EC8"/>
    <w:rsid w:val="00CF7645"/>
    <w:rsid w:val="00CF7BC4"/>
    <w:rsid w:val="00D014F4"/>
    <w:rsid w:val="00D068CE"/>
    <w:rsid w:val="00D12E0A"/>
    <w:rsid w:val="00D12EF8"/>
    <w:rsid w:val="00D164C1"/>
    <w:rsid w:val="00D203A2"/>
    <w:rsid w:val="00D25E6C"/>
    <w:rsid w:val="00D30284"/>
    <w:rsid w:val="00D328CE"/>
    <w:rsid w:val="00D35A6A"/>
    <w:rsid w:val="00D379E2"/>
    <w:rsid w:val="00D404E1"/>
    <w:rsid w:val="00D41F21"/>
    <w:rsid w:val="00D4530B"/>
    <w:rsid w:val="00D47628"/>
    <w:rsid w:val="00D502D3"/>
    <w:rsid w:val="00D56D8C"/>
    <w:rsid w:val="00D56E18"/>
    <w:rsid w:val="00D60BE5"/>
    <w:rsid w:val="00D643B8"/>
    <w:rsid w:val="00D6447F"/>
    <w:rsid w:val="00D67700"/>
    <w:rsid w:val="00D67721"/>
    <w:rsid w:val="00D70753"/>
    <w:rsid w:val="00D72148"/>
    <w:rsid w:val="00D73FB9"/>
    <w:rsid w:val="00D74FA5"/>
    <w:rsid w:val="00D872BA"/>
    <w:rsid w:val="00D91422"/>
    <w:rsid w:val="00D9493C"/>
    <w:rsid w:val="00DA249F"/>
    <w:rsid w:val="00DA37BC"/>
    <w:rsid w:val="00DA39EB"/>
    <w:rsid w:val="00DA55E2"/>
    <w:rsid w:val="00DB28DB"/>
    <w:rsid w:val="00DC2C06"/>
    <w:rsid w:val="00DC4D0F"/>
    <w:rsid w:val="00DC7608"/>
    <w:rsid w:val="00DD0744"/>
    <w:rsid w:val="00DD1A55"/>
    <w:rsid w:val="00DD6EDE"/>
    <w:rsid w:val="00DD742E"/>
    <w:rsid w:val="00DD7867"/>
    <w:rsid w:val="00DE0D15"/>
    <w:rsid w:val="00DE1C8A"/>
    <w:rsid w:val="00DE34CA"/>
    <w:rsid w:val="00DE37F1"/>
    <w:rsid w:val="00DE422F"/>
    <w:rsid w:val="00DE5FFC"/>
    <w:rsid w:val="00DF0D08"/>
    <w:rsid w:val="00DF0DBE"/>
    <w:rsid w:val="00DF5246"/>
    <w:rsid w:val="00DF7EB0"/>
    <w:rsid w:val="00E03FCD"/>
    <w:rsid w:val="00E04730"/>
    <w:rsid w:val="00E063A0"/>
    <w:rsid w:val="00E136A5"/>
    <w:rsid w:val="00E14B8C"/>
    <w:rsid w:val="00E14BCA"/>
    <w:rsid w:val="00E15B16"/>
    <w:rsid w:val="00E167C5"/>
    <w:rsid w:val="00E27FC9"/>
    <w:rsid w:val="00E35FB1"/>
    <w:rsid w:val="00E42854"/>
    <w:rsid w:val="00E47C63"/>
    <w:rsid w:val="00E526F2"/>
    <w:rsid w:val="00E53CCC"/>
    <w:rsid w:val="00E6062A"/>
    <w:rsid w:val="00E71150"/>
    <w:rsid w:val="00E73094"/>
    <w:rsid w:val="00E746D7"/>
    <w:rsid w:val="00E83B54"/>
    <w:rsid w:val="00E900DD"/>
    <w:rsid w:val="00E902FA"/>
    <w:rsid w:val="00E9795F"/>
    <w:rsid w:val="00EA0428"/>
    <w:rsid w:val="00EA0AE9"/>
    <w:rsid w:val="00EA3C23"/>
    <w:rsid w:val="00EA5325"/>
    <w:rsid w:val="00EA7AF3"/>
    <w:rsid w:val="00EB0DA0"/>
    <w:rsid w:val="00EB0DB7"/>
    <w:rsid w:val="00EB750C"/>
    <w:rsid w:val="00EC6522"/>
    <w:rsid w:val="00ED3C61"/>
    <w:rsid w:val="00ED4E5C"/>
    <w:rsid w:val="00ED6970"/>
    <w:rsid w:val="00ED6CB5"/>
    <w:rsid w:val="00ED7565"/>
    <w:rsid w:val="00EE6D1E"/>
    <w:rsid w:val="00EE6EFE"/>
    <w:rsid w:val="00EF01ED"/>
    <w:rsid w:val="00EF1E24"/>
    <w:rsid w:val="00EF58C3"/>
    <w:rsid w:val="00EF5ECF"/>
    <w:rsid w:val="00F029CB"/>
    <w:rsid w:val="00F05A26"/>
    <w:rsid w:val="00F07CF6"/>
    <w:rsid w:val="00F11A85"/>
    <w:rsid w:val="00F17502"/>
    <w:rsid w:val="00F2058C"/>
    <w:rsid w:val="00F442D6"/>
    <w:rsid w:val="00F521A9"/>
    <w:rsid w:val="00F53954"/>
    <w:rsid w:val="00F66E6C"/>
    <w:rsid w:val="00F66F49"/>
    <w:rsid w:val="00F7137A"/>
    <w:rsid w:val="00F739A8"/>
    <w:rsid w:val="00F73BB9"/>
    <w:rsid w:val="00F76512"/>
    <w:rsid w:val="00F772F3"/>
    <w:rsid w:val="00F821E7"/>
    <w:rsid w:val="00F83FF3"/>
    <w:rsid w:val="00F84ACF"/>
    <w:rsid w:val="00F855C5"/>
    <w:rsid w:val="00F96A0C"/>
    <w:rsid w:val="00FA1F1B"/>
    <w:rsid w:val="00FA36E8"/>
    <w:rsid w:val="00FA5272"/>
    <w:rsid w:val="00FA5278"/>
    <w:rsid w:val="00FA5E8E"/>
    <w:rsid w:val="00FB03B4"/>
    <w:rsid w:val="00FB5A92"/>
    <w:rsid w:val="00FB7924"/>
    <w:rsid w:val="00FC0E84"/>
    <w:rsid w:val="00FC3A3A"/>
    <w:rsid w:val="00FC3BF0"/>
    <w:rsid w:val="00FC4753"/>
    <w:rsid w:val="00FC66C1"/>
    <w:rsid w:val="00FC6EB6"/>
    <w:rsid w:val="00FD2033"/>
    <w:rsid w:val="00FD204B"/>
    <w:rsid w:val="00FD2611"/>
    <w:rsid w:val="00FF102D"/>
    <w:rsid w:val="00FF63C3"/>
    <w:rsid w:val="00FF7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6022C8"/>
  <w15:docId w15:val="{91372E0D-90BE-41C8-9133-97C4882B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47"/>
    <w:rPr>
      <w:lang w:val="fr-FR"/>
    </w:rPr>
  </w:style>
  <w:style w:type="paragraph" w:styleId="Titre1">
    <w:name w:val="heading 1"/>
    <w:basedOn w:val="Normal"/>
    <w:next w:val="Normal"/>
    <w:link w:val="Titre1Car"/>
    <w:uiPriority w:val="9"/>
    <w:qFormat/>
    <w:rsid w:val="00CD0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03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D03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D031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D031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D03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D03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D031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CD03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D0313"/>
    <w:pPr>
      <w:ind w:left="720"/>
      <w:contextualSpacing/>
    </w:pPr>
  </w:style>
  <w:style w:type="character" w:customStyle="1" w:styleId="Titre1Car">
    <w:name w:val="Titre 1 Car"/>
    <w:basedOn w:val="Policepardfaut"/>
    <w:link w:val="Titre1"/>
    <w:uiPriority w:val="9"/>
    <w:rsid w:val="00CD031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CD03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D031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D031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D031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D03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D03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D031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CD031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CD0313"/>
    <w:pPr>
      <w:spacing w:line="240" w:lineRule="auto"/>
    </w:pPr>
    <w:rPr>
      <w:b/>
      <w:bCs/>
      <w:color w:val="4F81BD" w:themeColor="accent1"/>
      <w:sz w:val="18"/>
      <w:szCs w:val="18"/>
    </w:rPr>
  </w:style>
  <w:style w:type="paragraph" w:styleId="Titre">
    <w:name w:val="Title"/>
    <w:basedOn w:val="Normal"/>
    <w:next w:val="Normal"/>
    <w:link w:val="TitreCar"/>
    <w:uiPriority w:val="10"/>
    <w:qFormat/>
    <w:rsid w:val="00CD0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031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D0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D0313"/>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CD0313"/>
    <w:rPr>
      <w:b/>
      <w:bCs/>
    </w:rPr>
  </w:style>
  <w:style w:type="character" w:styleId="Accentuation">
    <w:name w:val="Emphasis"/>
    <w:basedOn w:val="Policepardfaut"/>
    <w:uiPriority w:val="20"/>
    <w:qFormat/>
    <w:rsid w:val="00CD0313"/>
    <w:rPr>
      <w:i/>
      <w:iCs/>
    </w:rPr>
  </w:style>
  <w:style w:type="paragraph" w:styleId="Sansinterligne">
    <w:name w:val="No Spacing"/>
    <w:link w:val="SansinterligneCar"/>
    <w:uiPriority w:val="1"/>
    <w:qFormat/>
    <w:rsid w:val="00CD0313"/>
    <w:pPr>
      <w:spacing w:after="0" w:line="240" w:lineRule="auto"/>
    </w:pPr>
  </w:style>
  <w:style w:type="character" w:customStyle="1" w:styleId="SansinterligneCar">
    <w:name w:val="Sans interligne Car"/>
    <w:basedOn w:val="Policepardfaut"/>
    <w:link w:val="Sansinterligne"/>
    <w:uiPriority w:val="1"/>
    <w:rsid w:val="00CD0313"/>
  </w:style>
  <w:style w:type="paragraph" w:styleId="Citation">
    <w:name w:val="Quote"/>
    <w:basedOn w:val="Normal"/>
    <w:next w:val="Normal"/>
    <w:link w:val="CitationCar"/>
    <w:uiPriority w:val="29"/>
    <w:qFormat/>
    <w:rsid w:val="00CD0313"/>
    <w:rPr>
      <w:i/>
      <w:iCs/>
      <w:color w:val="000000" w:themeColor="text1"/>
    </w:rPr>
  </w:style>
  <w:style w:type="character" w:customStyle="1" w:styleId="CitationCar">
    <w:name w:val="Citation Car"/>
    <w:basedOn w:val="Policepardfaut"/>
    <w:link w:val="Citation"/>
    <w:uiPriority w:val="29"/>
    <w:rsid w:val="00CD0313"/>
    <w:rPr>
      <w:i/>
      <w:iCs/>
      <w:color w:val="000000" w:themeColor="text1"/>
    </w:rPr>
  </w:style>
  <w:style w:type="paragraph" w:styleId="Citationintense">
    <w:name w:val="Intense Quote"/>
    <w:basedOn w:val="Normal"/>
    <w:next w:val="Normal"/>
    <w:link w:val="CitationintenseCar"/>
    <w:uiPriority w:val="30"/>
    <w:qFormat/>
    <w:rsid w:val="00CD031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D0313"/>
    <w:rPr>
      <w:b/>
      <w:bCs/>
      <w:i/>
      <w:iCs/>
      <w:color w:val="4F81BD" w:themeColor="accent1"/>
    </w:rPr>
  </w:style>
  <w:style w:type="character" w:styleId="Accentuationlgre">
    <w:name w:val="Subtle Emphasis"/>
    <w:basedOn w:val="Policepardfaut"/>
    <w:uiPriority w:val="19"/>
    <w:qFormat/>
    <w:rsid w:val="00CD0313"/>
    <w:rPr>
      <w:i/>
      <w:iCs/>
      <w:color w:val="808080" w:themeColor="text1" w:themeTint="7F"/>
    </w:rPr>
  </w:style>
  <w:style w:type="character" w:styleId="Accentuationintense">
    <w:name w:val="Intense Emphasis"/>
    <w:basedOn w:val="Policepardfaut"/>
    <w:uiPriority w:val="21"/>
    <w:qFormat/>
    <w:rsid w:val="00CD0313"/>
    <w:rPr>
      <w:b/>
      <w:bCs/>
      <w:i/>
      <w:iCs/>
      <w:color w:val="4F81BD" w:themeColor="accent1"/>
    </w:rPr>
  </w:style>
  <w:style w:type="character" w:styleId="Rfrencelgre">
    <w:name w:val="Subtle Reference"/>
    <w:basedOn w:val="Policepardfaut"/>
    <w:uiPriority w:val="31"/>
    <w:qFormat/>
    <w:rsid w:val="00CD0313"/>
    <w:rPr>
      <w:smallCaps/>
      <w:color w:val="C0504D" w:themeColor="accent2"/>
      <w:u w:val="single"/>
    </w:rPr>
  </w:style>
  <w:style w:type="character" w:styleId="Rfrenceintense">
    <w:name w:val="Intense Reference"/>
    <w:basedOn w:val="Policepardfaut"/>
    <w:uiPriority w:val="32"/>
    <w:qFormat/>
    <w:rsid w:val="00CD0313"/>
    <w:rPr>
      <w:b/>
      <w:bCs/>
      <w:smallCaps/>
      <w:color w:val="C0504D" w:themeColor="accent2"/>
      <w:spacing w:val="5"/>
      <w:u w:val="single"/>
    </w:rPr>
  </w:style>
  <w:style w:type="character" w:styleId="Titredulivre">
    <w:name w:val="Book Title"/>
    <w:basedOn w:val="Policepardfaut"/>
    <w:uiPriority w:val="33"/>
    <w:qFormat/>
    <w:rsid w:val="00CD0313"/>
    <w:rPr>
      <w:b/>
      <w:bCs/>
      <w:smallCaps/>
      <w:spacing w:val="5"/>
    </w:rPr>
  </w:style>
  <w:style w:type="paragraph" w:styleId="En-ttedetabledesmatires">
    <w:name w:val="TOC Heading"/>
    <w:basedOn w:val="Titre1"/>
    <w:next w:val="Normal"/>
    <w:uiPriority w:val="39"/>
    <w:semiHidden/>
    <w:unhideWhenUsed/>
    <w:qFormat/>
    <w:rsid w:val="00CD0313"/>
    <w:pPr>
      <w:outlineLvl w:val="9"/>
    </w:pPr>
  </w:style>
  <w:style w:type="paragraph" w:styleId="Textedebulles">
    <w:name w:val="Balloon Text"/>
    <w:basedOn w:val="Normal"/>
    <w:link w:val="TextedebullesCar"/>
    <w:uiPriority w:val="99"/>
    <w:semiHidden/>
    <w:unhideWhenUsed/>
    <w:rsid w:val="002F40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0C7"/>
    <w:rPr>
      <w:rFonts w:ascii="Tahoma" w:hAnsi="Tahoma" w:cs="Tahoma"/>
      <w:sz w:val="16"/>
      <w:szCs w:val="16"/>
    </w:rPr>
  </w:style>
  <w:style w:type="table" w:styleId="Grilledutableau">
    <w:name w:val="Table Grid"/>
    <w:basedOn w:val="TableauNormal"/>
    <w:uiPriority w:val="59"/>
    <w:rsid w:val="002F40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edelisteCar">
    <w:name w:val="Paragraphe de liste Car"/>
    <w:link w:val="Paragraphedeliste"/>
    <w:uiPriority w:val="34"/>
    <w:rsid w:val="00521D03"/>
  </w:style>
  <w:style w:type="paragraph" w:styleId="En-tte">
    <w:name w:val="header"/>
    <w:basedOn w:val="Normal"/>
    <w:link w:val="En-tteCar"/>
    <w:uiPriority w:val="99"/>
    <w:unhideWhenUsed/>
    <w:rsid w:val="00100275"/>
    <w:pPr>
      <w:tabs>
        <w:tab w:val="center" w:pos="4536"/>
        <w:tab w:val="right" w:pos="9072"/>
      </w:tabs>
      <w:spacing w:after="0" w:line="240" w:lineRule="auto"/>
    </w:pPr>
  </w:style>
  <w:style w:type="character" w:customStyle="1" w:styleId="En-tteCar">
    <w:name w:val="En-tête Car"/>
    <w:basedOn w:val="Policepardfaut"/>
    <w:link w:val="En-tte"/>
    <w:uiPriority w:val="99"/>
    <w:rsid w:val="00100275"/>
  </w:style>
  <w:style w:type="paragraph" w:styleId="Pieddepage">
    <w:name w:val="footer"/>
    <w:basedOn w:val="Normal"/>
    <w:link w:val="PieddepageCar"/>
    <w:uiPriority w:val="99"/>
    <w:unhideWhenUsed/>
    <w:rsid w:val="001002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275"/>
  </w:style>
  <w:style w:type="paragraph" w:styleId="Notedebasdepage">
    <w:name w:val="footnote text"/>
    <w:basedOn w:val="Normal"/>
    <w:link w:val="NotedebasdepageCar"/>
    <w:uiPriority w:val="99"/>
    <w:semiHidden/>
    <w:unhideWhenUsed/>
    <w:rsid w:val="004D3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3E67"/>
    <w:rPr>
      <w:sz w:val="20"/>
      <w:szCs w:val="20"/>
      <w:lang w:val="fr-FR"/>
    </w:rPr>
  </w:style>
  <w:style w:type="character" w:styleId="Appelnotedebasdep">
    <w:name w:val="footnote reference"/>
    <w:basedOn w:val="Policepardfaut"/>
    <w:uiPriority w:val="99"/>
    <w:semiHidden/>
    <w:unhideWhenUsed/>
    <w:rsid w:val="004D3E67"/>
    <w:rPr>
      <w:vertAlign w:val="superscript"/>
    </w:rPr>
  </w:style>
  <w:style w:type="character" w:customStyle="1" w:styleId="Aucun">
    <w:name w:val="Aucun"/>
    <w:rsid w:val="00AC5A4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3428">
      <w:bodyDiv w:val="1"/>
      <w:marLeft w:val="0"/>
      <w:marRight w:val="0"/>
      <w:marTop w:val="0"/>
      <w:marBottom w:val="0"/>
      <w:divBdr>
        <w:top w:val="none" w:sz="0" w:space="0" w:color="auto"/>
        <w:left w:val="none" w:sz="0" w:space="0" w:color="auto"/>
        <w:bottom w:val="none" w:sz="0" w:space="0" w:color="auto"/>
        <w:right w:val="none" w:sz="0" w:space="0" w:color="auto"/>
      </w:divBdr>
    </w:div>
    <w:div w:id="344792931">
      <w:bodyDiv w:val="1"/>
      <w:marLeft w:val="0"/>
      <w:marRight w:val="0"/>
      <w:marTop w:val="0"/>
      <w:marBottom w:val="0"/>
      <w:divBdr>
        <w:top w:val="none" w:sz="0" w:space="0" w:color="auto"/>
        <w:left w:val="none" w:sz="0" w:space="0" w:color="auto"/>
        <w:bottom w:val="none" w:sz="0" w:space="0" w:color="auto"/>
        <w:right w:val="none" w:sz="0" w:space="0" w:color="auto"/>
      </w:divBdr>
    </w:div>
    <w:div w:id="631443081">
      <w:bodyDiv w:val="1"/>
      <w:marLeft w:val="0"/>
      <w:marRight w:val="0"/>
      <w:marTop w:val="0"/>
      <w:marBottom w:val="0"/>
      <w:divBdr>
        <w:top w:val="none" w:sz="0" w:space="0" w:color="auto"/>
        <w:left w:val="none" w:sz="0" w:space="0" w:color="auto"/>
        <w:bottom w:val="none" w:sz="0" w:space="0" w:color="auto"/>
        <w:right w:val="none" w:sz="0" w:space="0" w:color="auto"/>
      </w:divBdr>
    </w:div>
    <w:div w:id="1374845066">
      <w:bodyDiv w:val="1"/>
      <w:marLeft w:val="0"/>
      <w:marRight w:val="0"/>
      <w:marTop w:val="0"/>
      <w:marBottom w:val="0"/>
      <w:divBdr>
        <w:top w:val="none" w:sz="0" w:space="0" w:color="auto"/>
        <w:left w:val="none" w:sz="0" w:space="0" w:color="auto"/>
        <w:bottom w:val="none" w:sz="0" w:space="0" w:color="auto"/>
        <w:right w:val="none" w:sz="0" w:space="0" w:color="auto"/>
      </w:divBdr>
    </w:div>
    <w:div w:id="2013411659">
      <w:bodyDiv w:val="1"/>
      <w:marLeft w:val="0"/>
      <w:marRight w:val="0"/>
      <w:marTop w:val="0"/>
      <w:marBottom w:val="0"/>
      <w:divBdr>
        <w:top w:val="none" w:sz="0" w:space="0" w:color="auto"/>
        <w:left w:val="none" w:sz="0" w:space="0" w:color="auto"/>
        <w:bottom w:val="none" w:sz="0" w:space="0" w:color="auto"/>
        <w:right w:val="none" w:sz="0" w:space="0" w:color="auto"/>
      </w:divBdr>
      <w:divsChild>
        <w:div w:id="2445400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6514AFBAF5F4B9D8947A5CBD51D24" ma:contentTypeVersion="16" ma:contentTypeDescription="Crée un document." ma:contentTypeScope="" ma:versionID="be3a101b7c6bf503f150ba452e9d68d9">
  <xsd:schema xmlns:xsd="http://www.w3.org/2001/XMLSchema" xmlns:xs="http://www.w3.org/2001/XMLSchema" xmlns:p="http://schemas.microsoft.com/office/2006/metadata/properties" xmlns:ns2="a4bb72f1-7e7e-4813-aa4d-e5452cd1cb64" xmlns:ns3="8bc93846-26d6-4573-a546-1b184f13732a" targetNamespace="http://schemas.microsoft.com/office/2006/metadata/properties" ma:root="true" ma:fieldsID="831cf5b722a4f0f96bc429a61bad0df8" ns2:_="" ns3:_="">
    <xsd:import namespace="a4bb72f1-7e7e-4813-aa4d-e5452cd1cb64"/>
    <xsd:import namespace="8bc93846-26d6-4573-a546-1b184f137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72f1-7e7e-4813-aa4d-e5452cd1c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4726ca9-a45f-4989-9ae7-30a75566e95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93846-26d6-4573-a546-1b184f1373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833de0e-1780-42c9-8d36-afcb8882f219}" ma:internalName="TaxCatchAll" ma:showField="CatchAllData" ma:web="8bc93846-26d6-4573-a546-1b184f1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BD490-F817-4232-8081-6AADE4294FAC}">
  <ds:schemaRefs>
    <ds:schemaRef ds:uri="http://schemas.openxmlformats.org/officeDocument/2006/bibliography"/>
  </ds:schemaRefs>
</ds:datastoreItem>
</file>

<file path=customXml/itemProps2.xml><?xml version="1.0" encoding="utf-8"?>
<ds:datastoreItem xmlns:ds="http://schemas.openxmlformats.org/officeDocument/2006/customXml" ds:itemID="{93766E48-4C8D-4F23-9E45-6C67A6243DE1}"/>
</file>

<file path=customXml/itemProps3.xml><?xml version="1.0" encoding="utf-8"?>
<ds:datastoreItem xmlns:ds="http://schemas.openxmlformats.org/officeDocument/2006/customXml" ds:itemID="{839FF981-DEE9-4FA6-8218-9F48D9EB58C7}"/>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dc:creator>
  <cp:lastModifiedBy>Anne TIROT</cp:lastModifiedBy>
  <cp:revision>442</cp:revision>
  <cp:lastPrinted>2020-04-22T10:14:00Z</cp:lastPrinted>
  <dcterms:created xsi:type="dcterms:W3CDTF">2022-08-05T09:30:00Z</dcterms:created>
  <dcterms:modified xsi:type="dcterms:W3CDTF">2024-08-02T07:38:00Z</dcterms:modified>
</cp:coreProperties>
</file>